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BF91C" w14:textId="77777777" w:rsidR="004578D0" w:rsidRPr="000C7F0A" w:rsidRDefault="00000000">
      <w:pPr>
        <w:jc w:val="center"/>
        <w:rPr>
          <w:lang w:val="es-ES"/>
        </w:rPr>
      </w:pPr>
      <w:r w:rsidRPr="000C7F0A">
        <w:rPr>
          <w:b/>
          <w:color w:val="1F4E79"/>
          <w:sz w:val="44"/>
          <w:lang w:val="es-ES"/>
        </w:rPr>
        <w:t>Material complementario - Clase 3</w:t>
      </w:r>
    </w:p>
    <w:p w14:paraId="097081D7" w14:textId="77777777" w:rsidR="004578D0" w:rsidRPr="000C7F0A" w:rsidRDefault="00000000">
      <w:pPr>
        <w:jc w:val="center"/>
        <w:rPr>
          <w:lang w:val="es-ES"/>
        </w:rPr>
      </w:pPr>
      <w:r w:rsidRPr="000C7F0A">
        <w:rPr>
          <w:b/>
          <w:color w:val="505050"/>
          <w:sz w:val="32"/>
          <w:lang w:val="es-ES"/>
        </w:rPr>
        <w:t>Del vínculo traumático a la reparación</w:t>
      </w:r>
    </w:p>
    <w:p w14:paraId="3C31C057" w14:textId="77777777" w:rsidR="004578D0" w:rsidRPr="000C7F0A" w:rsidRDefault="00000000">
      <w:pPr>
        <w:jc w:val="center"/>
        <w:rPr>
          <w:lang w:val="es-ES"/>
        </w:rPr>
      </w:pPr>
      <w:r w:rsidRPr="000C7F0A">
        <w:rPr>
          <w:sz w:val="26"/>
          <w:lang w:val="es-ES"/>
        </w:rPr>
        <w:t>Taller: Amar desde la herida: apego y trauma</w:t>
      </w:r>
    </w:p>
    <w:p w14:paraId="5BAC9C06" w14:textId="77777777" w:rsidR="004578D0" w:rsidRDefault="00000000">
      <w:pPr>
        <w:jc w:val="center"/>
      </w:pPr>
      <w:r>
        <w:rPr>
          <w:b/>
          <w:sz w:val="24"/>
        </w:rPr>
        <w:t xml:space="preserve">Talentú | </w:t>
      </w:r>
      <w:proofErr w:type="spellStart"/>
      <w:r>
        <w:rPr>
          <w:b/>
          <w:sz w:val="24"/>
        </w:rPr>
        <w:t>Profesora</w:t>
      </w:r>
      <w:proofErr w:type="spellEnd"/>
      <w:r>
        <w:rPr>
          <w:b/>
          <w:sz w:val="24"/>
        </w:rPr>
        <w:t>: Beatriz Ortega López</w:t>
      </w:r>
    </w:p>
    <w:p w14:paraId="07EA8AE5" w14:textId="77777777" w:rsidR="004578D0" w:rsidRDefault="004578D0"/>
    <w:tbl>
      <w:tblPr>
        <w:tblW w:w="0" w:type="auto"/>
        <w:jc w:val="center"/>
        <w:tblLook w:val="04A0" w:firstRow="1" w:lastRow="0" w:firstColumn="1" w:lastColumn="0" w:noHBand="0" w:noVBand="1"/>
      </w:tblPr>
      <w:tblGrid>
        <w:gridCol w:w="9972"/>
      </w:tblGrid>
      <w:tr w:rsidR="004578D0" w:rsidRPr="000C7F0A" w14:paraId="0E271DCF" w14:textId="77777777">
        <w:trPr>
          <w:jc w:val="center"/>
        </w:trPr>
        <w:tc>
          <w:tcPr>
            <w:tcW w:w="9972" w:type="dxa"/>
            <w:shd w:val="clear" w:color="auto" w:fill="EAF2F8"/>
          </w:tcPr>
          <w:p w14:paraId="4BDF1835" w14:textId="77777777" w:rsidR="004578D0" w:rsidRPr="000C7F0A" w:rsidRDefault="00000000">
            <w:pPr>
              <w:spacing w:after="40"/>
              <w:rPr>
                <w:lang w:val="es-ES"/>
              </w:rPr>
            </w:pPr>
            <w:r w:rsidRPr="000C7F0A">
              <w:rPr>
                <w:b/>
                <w:color w:val="232323"/>
                <w:sz w:val="22"/>
                <w:lang w:val="es-ES"/>
              </w:rPr>
              <w:t>Finalidad del material</w:t>
            </w:r>
          </w:p>
          <w:p w14:paraId="48B078C1" w14:textId="64CAAB00" w:rsidR="004578D0" w:rsidRPr="000C7F0A" w:rsidRDefault="00000000">
            <w:pPr>
              <w:spacing w:after="40"/>
              <w:rPr>
                <w:lang w:val="es-ES"/>
              </w:rPr>
            </w:pPr>
            <w:r w:rsidRPr="000C7F0A">
              <w:rPr>
                <w:sz w:val="20"/>
                <w:lang w:val="es-ES"/>
              </w:rPr>
              <w:t>Este cuaderno complementa la clase 3 con esquemas, ejercicios nuevos y casos prácticos</w:t>
            </w:r>
            <w:r w:rsidR="000C7F0A">
              <w:rPr>
                <w:sz w:val="20"/>
                <w:lang w:val="es-ES"/>
              </w:rPr>
              <w:t>, con la finalidad de ampliar</w:t>
            </w:r>
            <w:r w:rsidRPr="000C7F0A">
              <w:rPr>
                <w:sz w:val="20"/>
                <w:lang w:val="es-ES"/>
              </w:rPr>
              <w:t xml:space="preserve"> el trabajo entre la comprensión del vínculo traumático y la reparación vincular.</w:t>
            </w:r>
          </w:p>
          <w:p w14:paraId="3515533D" w14:textId="77777777" w:rsidR="004578D0" w:rsidRPr="000C7F0A" w:rsidRDefault="00000000">
            <w:pPr>
              <w:spacing w:after="40"/>
              <w:rPr>
                <w:lang w:val="es-ES"/>
              </w:rPr>
            </w:pPr>
            <w:r w:rsidRPr="000C7F0A">
              <w:rPr>
                <w:sz w:val="20"/>
                <w:lang w:val="es-ES"/>
              </w:rPr>
              <w:t>Uso orientativo, formativo y reflexivo. No sustituye una evaluación clínica ni un proceso terapéutico.</w:t>
            </w:r>
          </w:p>
        </w:tc>
      </w:tr>
    </w:tbl>
    <w:p w14:paraId="0DAF4F17" w14:textId="77777777" w:rsidR="004578D0" w:rsidRPr="000C7F0A" w:rsidRDefault="004578D0">
      <w:pPr>
        <w:rPr>
          <w:lang w:val="es-ES"/>
        </w:rPr>
      </w:pPr>
    </w:p>
    <w:p w14:paraId="1979E45F" w14:textId="77777777" w:rsidR="004578D0" w:rsidRDefault="00000000">
      <w:pPr>
        <w:pStyle w:val="Ttulo1"/>
      </w:pPr>
      <w:proofErr w:type="spellStart"/>
      <w:r>
        <w:rPr>
          <w:rFonts w:ascii="Aptos Display" w:eastAsia="Aptos Display" w:hAnsi="Aptos Display"/>
          <w:color w:val="1F4E79"/>
        </w:rPr>
        <w:t>Índice</w:t>
      </w:r>
      <w:proofErr w:type="spellEnd"/>
    </w:p>
    <w:p w14:paraId="743AE122" w14:textId="77777777" w:rsidR="004578D0" w:rsidRDefault="00000000">
      <w:pPr>
        <w:pStyle w:val="Listaconvietas"/>
      </w:pPr>
      <w:r>
        <w:t>1. Esquemas de integración</w:t>
      </w:r>
    </w:p>
    <w:p w14:paraId="11DBC047" w14:textId="77777777" w:rsidR="004578D0" w:rsidRDefault="00000000">
      <w:pPr>
        <w:pStyle w:val="Listaconvietas"/>
      </w:pPr>
      <w:r>
        <w:t>2. Ejercicios de profundización</w:t>
      </w:r>
    </w:p>
    <w:p w14:paraId="366C1F10" w14:textId="77777777" w:rsidR="004578D0" w:rsidRDefault="00000000">
      <w:pPr>
        <w:pStyle w:val="Listaconvietas"/>
      </w:pPr>
      <w:r>
        <w:t>3. Casos prácticos nuevos</w:t>
      </w:r>
    </w:p>
    <w:p w14:paraId="6CF07649" w14:textId="77777777" w:rsidR="004578D0" w:rsidRDefault="00000000">
      <w:pPr>
        <w:pStyle w:val="Listaconvietas"/>
      </w:pPr>
      <w:r>
        <w:t>4. Herramientas de reparación</w:t>
      </w:r>
    </w:p>
    <w:p w14:paraId="5FF6C7AD" w14:textId="77777777" w:rsidR="004578D0" w:rsidRDefault="00000000">
      <w:pPr>
        <w:pStyle w:val="Listaconvietas"/>
      </w:pPr>
      <w:r>
        <w:t>5. Plantillas de trabajo entre sesiones</w:t>
      </w:r>
    </w:p>
    <w:p w14:paraId="19572D1D" w14:textId="77777777" w:rsidR="004578D0" w:rsidRDefault="00000000">
      <w:pPr>
        <w:pStyle w:val="Listaconvietas"/>
      </w:pPr>
      <w:r>
        <w:t>6. Cierre integrador del taller</w:t>
      </w:r>
    </w:p>
    <w:p w14:paraId="406A6F47" w14:textId="77777777" w:rsidR="004578D0" w:rsidRDefault="00000000">
      <w:r>
        <w:br w:type="page"/>
      </w:r>
    </w:p>
    <w:p w14:paraId="4E3BC40B" w14:textId="77777777" w:rsidR="004578D0" w:rsidRDefault="00000000">
      <w:pPr>
        <w:pStyle w:val="Ttulo1"/>
      </w:pPr>
      <w:r>
        <w:rPr>
          <w:rFonts w:ascii="Aptos Display" w:eastAsia="Aptos Display" w:hAnsi="Aptos Display"/>
          <w:color w:val="1F4E79"/>
        </w:rPr>
        <w:lastRenderedPageBreak/>
        <w:t>1. Esquemas de integración</w:t>
      </w:r>
    </w:p>
    <w:p w14:paraId="65DCBE40" w14:textId="77777777" w:rsidR="004578D0" w:rsidRPr="000C7F0A" w:rsidRDefault="00000000">
      <w:pPr>
        <w:pStyle w:val="Ttulo2"/>
        <w:rPr>
          <w:lang w:val="es-ES"/>
        </w:rPr>
      </w:pPr>
      <w:r w:rsidRPr="000C7F0A">
        <w:rPr>
          <w:rFonts w:ascii="Aptos Display" w:eastAsia="Aptos Display" w:hAnsi="Aptos Display"/>
          <w:color w:val="2F5496"/>
          <w:lang w:val="es-ES"/>
        </w:rPr>
        <w:t>1.1. Del vínculo traumático a la reparación</w:t>
      </w:r>
    </w:p>
    <w:tbl>
      <w:tblPr>
        <w:tblStyle w:val="Tablaconcuadrcula"/>
        <w:tblW w:w="0" w:type="auto"/>
        <w:jc w:val="center"/>
        <w:tblLook w:val="04A0" w:firstRow="1" w:lastRow="0" w:firstColumn="1" w:lastColumn="0" w:noHBand="0" w:noVBand="1"/>
      </w:tblPr>
      <w:tblGrid>
        <w:gridCol w:w="3321"/>
        <w:gridCol w:w="3321"/>
        <w:gridCol w:w="3320"/>
      </w:tblGrid>
      <w:tr w:rsidR="004578D0" w14:paraId="24F32AC7" w14:textId="77777777">
        <w:trPr>
          <w:jc w:val="center"/>
        </w:trPr>
        <w:tc>
          <w:tcPr>
            <w:tcW w:w="3324" w:type="dxa"/>
            <w:shd w:val="clear" w:color="auto" w:fill="D9EAF7"/>
          </w:tcPr>
          <w:p w14:paraId="607B7870" w14:textId="77777777" w:rsidR="004578D0" w:rsidRDefault="00000000">
            <w:pPr>
              <w:spacing w:after="40"/>
            </w:pPr>
            <w:r>
              <w:rPr>
                <w:b/>
                <w:sz w:val="18"/>
              </w:rPr>
              <w:t>Fase</w:t>
            </w:r>
          </w:p>
        </w:tc>
        <w:tc>
          <w:tcPr>
            <w:tcW w:w="3324" w:type="dxa"/>
            <w:shd w:val="clear" w:color="auto" w:fill="D9EAF7"/>
          </w:tcPr>
          <w:p w14:paraId="7BC83CB2" w14:textId="77777777" w:rsidR="004578D0" w:rsidRDefault="00000000">
            <w:pPr>
              <w:spacing w:after="40"/>
            </w:pPr>
            <w:r>
              <w:rPr>
                <w:b/>
                <w:sz w:val="18"/>
              </w:rPr>
              <w:t>Qué suele ocurrir</w:t>
            </w:r>
          </w:p>
        </w:tc>
        <w:tc>
          <w:tcPr>
            <w:tcW w:w="3324" w:type="dxa"/>
            <w:shd w:val="clear" w:color="auto" w:fill="D9EAF7"/>
          </w:tcPr>
          <w:p w14:paraId="4BCD7AF7" w14:textId="77777777" w:rsidR="004578D0" w:rsidRDefault="00000000">
            <w:pPr>
              <w:spacing w:after="40"/>
            </w:pPr>
            <w:r>
              <w:rPr>
                <w:b/>
                <w:sz w:val="18"/>
              </w:rPr>
              <w:t>Pregunta de trabajo</w:t>
            </w:r>
          </w:p>
        </w:tc>
      </w:tr>
      <w:tr w:rsidR="004578D0" w:rsidRPr="000C7F0A" w14:paraId="660C0B47" w14:textId="77777777">
        <w:trPr>
          <w:jc w:val="center"/>
        </w:trPr>
        <w:tc>
          <w:tcPr>
            <w:tcW w:w="3324" w:type="dxa"/>
          </w:tcPr>
          <w:p w14:paraId="1FBCCDFD" w14:textId="77777777" w:rsidR="004578D0" w:rsidRDefault="00000000">
            <w:pPr>
              <w:spacing w:after="40"/>
            </w:pPr>
            <w:r>
              <w:rPr>
                <w:sz w:val="18"/>
              </w:rPr>
              <w:t>Activación</w:t>
            </w:r>
          </w:p>
        </w:tc>
        <w:tc>
          <w:tcPr>
            <w:tcW w:w="3324" w:type="dxa"/>
          </w:tcPr>
          <w:p w14:paraId="29373782" w14:textId="77777777" w:rsidR="004578D0" w:rsidRPr="000C7F0A" w:rsidRDefault="00000000">
            <w:pPr>
              <w:spacing w:after="40"/>
              <w:rPr>
                <w:lang w:val="es-ES"/>
              </w:rPr>
            </w:pPr>
            <w:r w:rsidRPr="000C7F0A">
              <w:rPr>
                <w:sz w:val="18"/>
                <w:lang w:val="es-ES"/>
              </w:rPr>
              <w:t>El vínculo toca una herida antigua y aparece urgencia, miedo, control, bloqueo o retirada.</w:t>
            </w:r>
          </w:p>
        </w:tc>
        <w:tc>
          <w:tcPr>
            <w:tcW w:w="3324" w:type="dxa"/>
          </w:tcPr>
          <w:p w14:paraId="46592C79" w14:textId="77777777" w:rsidR="004578D0" w:rsidRPr="000C7F0A" w:rsidRDefault="00000000">
            <w:pPr>
              <w:spacing w:after="40"/>
              <w:rPr>
                <w:lang w:val="es-ES"/>
              </w:rPr>
            </w:pPr>
            <w:r w:rsidRPr="000C7F0A">
              <w:rPr>
                <w:sz w:val="18"/>
                <w:lang w:val="es-ES"/>
              </w:rPr>
              <w:t>¿Qué ha tocado esto en mí?</w:t>
            </w:r>
          </w:p>
        </w:tc>
      </w:tr>
      <w:tr w:rsidR="004578D0" w:rsidRPr="000C7F0A" w14:paraId="7BAA4C0D" w14:textId="77777777">
        <w:trPr>
          <w:jc w:val="center"/>
        </w:trPr>
        <w:tc>
          <w:tcPr>
            <w:tcW w:w="3324" w:type="dxa"/>
          </w:tcPr>
          <w:p w14:paraId="77197D27" w14:textId="77777777" w:rsidR="004578D0" w:rsidRDefault="00000000">
            <w:pPr>
              <w:spacing w:after="40"/>
            </w:pPr>
            <w:proofErr w:type="spellStart"/>
            <w:r>
              <w:rPr>
                <w:sz w:val="18"/>
              </w:rPr>
              <w:t>Confusión</w:t>
            </w:r>
            <w:proofErr w:type="spellEnd"/>
          </w:p>
        </w:tc>
        <w:tc>
          <w:tcPr>
            <w:tcW w:w="3324" w:type="dxa"/>
          </w:tcPr>
          <w:p w14:paraId="27E3439F" w14:textId="77777777" w:rsidR="004578D0" w:rsidRPr="000C7F0A" w:rsidRDefault="00000000">
            <w:pPr>
              <w:spacing w:after="40"/>
              <w:rPr>
                <w:lang w:val="es-ES"/>
              </w:rPr>
            </w:pPr>
            <w:r w:rsidRPr="000C7F0A">
              <w:rPr>
                <w:sz w:val="18"/>
                <w:lang w:val="es-ES"/>
              </w:rPr>
              <w:t>La persona mezcla amor, necesidad, alivio, esperanza y miedo.</w:t>
            </w:r>
          </w:p>
        </w:tc>
        <w:tc>
          <w:tcPr>
            <w:tcW w:w="3324" w:type="dxa"/>
          </w:tcPr>
          <w:p w14:paraId="54A5E761" w14:textId="77777777" w:rsidR="004578D0" w:rsidRPr="000C7F0A" w:rsidRDefault="00000000">
            <w:pPr>
              <w:spacing w:after="40"/>
              <w:rPr>
                <w:lang w:val="es-ES"/>
              </w:rPr>
            </w:pPr>
            <w:r w:rsidRPr="000C7F0A">
              <w:rPr>
                <w:sz w:val="18"/>
                <w:lang w:val="es-ES"/>
              </w:rPr>
              <w:t>¿Estoy ante seguridad o alivio después del daño?</w:t>
            </w:r>
          </w:p>
        </w:tc>
      </w:tr>
      <w:tr w:rsidR="004578D0" w:rsidRPr="000C7F0A" w14:paraId="0397CBF5" w14:textId="77777777">
        <w:trPr>
          <w:jc w:val="center"/>
        </w:trPr>
        <w:tc>
          <w:tcPr>
            <w:tcW w:w="3324" w:type="dxa"/>
          </w:tcPr>
          <w:p w14:paraId="4F348A6E" w14:textId="77777777" w:rsidR="004578D0" w:rsidRDefault="00000000">
            <w:pPr>
              <w:spacing w:after="40"/>
            </w:pPr>
            <w:proofErr w:type="spellStart"/>
            <w:r>
              <w:rPr>
                <w:sz w:val="18"/>
              </w:rPr>
              <w:t>Repetición</w:t>
            </w:r>
            <w:proofErr w:type="spellEnd"/>
          </w:p>
        </w:tc>
        <w:tc>
          <w:tcPr>
            <w:tcW w:w="3324" w:type="dxa"/>
          </w:tcPr>
          <w:p w14:paraId="2DAF739B" w14:textId="77777777" w:rsidR="004578D0" w:rsidRPr="000C7F0A" w:rsidRDefault="00000000">
            <w:pPr>
              <w:spacing w:after="40"/>
              <w:rPr>
                <w:lang w:val="es-ES"/>
              </w:rPr>
            </w:pPr>
            <w:r w:rsidRPr="000C7F0A">
              <w:rPr>
                <w:sz w:val="18"/>
                <w:lang w:val="es-ES"/>
              </w:rPr>
              <w:t>Se repite el ciclo: tensión, daño, reconciliación, esperanza y nueva tensión.</w:t>
            </w:r>
          </w:p>
        </w:tc>
        <w:tc>
          <w:tcPr>
            <w:tcW w:w="3324" w:type="dxa"/>
          </w:tcPr>
          <w:p w14:paraId="3EF2CC63" w14:textId="77777777" w:rsidR="004578D0" w:rsidRPr="000C7F0A" w:rsidRDefault="00000000">
            <w:pPr>
              <w:spacing w:after="40"/>
              <w:rPr>
                <w:lang w:val="es-ES"/>
              </w:rPr>
            </w:pPr>
            <w:r w:rsidRPr="000C7F0A">
              <w:rPr>
                <w:sz w:val="18"/>
                <w:lang w:val="es-ES"/>
              </w:rPr>
              <w:t>¿Qué parte de mí sigue esperando un final diferente?</w:t>
            </w:r>
          </w:p>
        </w:tc>
      </w:tr>
      <w:tr w:rsidR="004578D0" w:rsidRPr="000C7F0A" w14:paraId="6046227C" w14:textId="77777777">
        <w:trPr>
          <w:jc w:val="center"/>
        </w:trPr>
        <w:tc>
          <w:tcPr>
            <w:tcW w:w="3324" w:type="dxa"/>
          </w:tcPr>
          <w:p w14:paraId="71782F3F" w14:textId="77777777" w:rsidR="004578D0" w:rsidRDefault="00000000">
            <w:pPr>
              <w:spacing w:after="40"/>
            </w:pPr>
            <w:proofErr w:type="spellStart"/>
            <w:r>
              <w:rPr>
                <w:sz w:val="18"/>
              </w:rPr>
              <w:t>Conciencia</w:t>
            </w:r>
            <w:proofErr w:type="spellEnd"/>
          </w:p>
        </w:tc>
        <w:tc>
          <w:tcPr>
            <w:tcW w:w="3324" w:type="dxa"/>
          </w:tcPr>
          <w:p w14:paraId="2AB97B66" w14:textId="77777777" w:rsidR="004578D0" w:rsidRPr="000C7F0A" w:rsidRDefault="00000000">
            <w:pPr>
              <w:spacing w:after="40"/>
              <w:rPr>
                <w:lang w:val="es-ES"/>
              </w:rPr>
            </w:pPr>
            <w:r w:rsidRPr="000C7F0A">
              <w:rPr>
                <w:sz w:val="18"/>
                <w:lang w:val="es-ES"/>
              </w:rPr>
              <w:t>La persona empieza a reconocer la secuencia y sus señales corporales.</w:t>
            </w:r>
          </w:p>
        </w:tc>
        <w:tc>
          <w:tcPr>
            <w:tcW w:w="3324" w:type="dxa"/>
          </w:tcPr>
          <w:p w14:paraId="28BFC71B" w14:textId="77777777" w:rsidR="004578D0" w:rsidRPr="000C7F0A" w:rsidRDefault="00000000">
            <w:pPr>
              <w:spacing w:after="40"/>
              <w:rPr>
                <w:lang w:val="es-ES"/>
              </w:rPr>
            </w:pPr>
            <w:r w:rsidRPr="000C7F0A">
              <w:rPr>
                <w:sz w:val="18"/>
                <w:lang w:val="es-ES"/>
              </w:rPr>
              <w:t>¿Cuál es mi patrón antes de que me arrastre?</w:t>
            </w:r>
          </w:p>
        </w:tc>
      </w:tr>
      <w:tr w:rsidR="004578D0" w:rsidRPr="000C7F0A" w14:paraId="0A35CF7C" w14:textId="77777777">
        <w:trPr>
          <w:jc w:val="center"/>
        </w:trPr>
        <w:tc>
          <w:tcPr>
            <w:tcW w:w="3324" w:type="dxa"/>
          </w:tcPr>
          <w:p w14:paraId="7DA5DA6A" w14:textId="77777777" w:rsidR="004578D0" w:rsidRDefault="00000000">
            <w:pPr>
              <w:spacing w:after="40"/>
            </w:pPr>
            <w:proofErr w:type="spellStart"/>
            <w:r>
              <w:rPr>
                <w:sz w:val="18"/>
              </w:rPr>
              <w:t>Regulación</w:t>
            </w:r>
            <w:proofErr w:type="spellEnd"/>
          </w:p>
        </w:tc>
        <w:tc>
          <w:tcPr>
            <w:tcW w:w="3324" w:type="dxa"/>
          </w:tcPr>
          <w:p w14:paraId="5EB91FDF" w14:textId="77777777" w:rsidR="004578D0" w:rsidRPr="000C7F0A" w:rsidRDefault="00000000">
            <w:pPr>
              <w:spacing w:after="40"/>
              <w:rPr>
                <w:lang w:val="es-ES"/>
              </w:rPr>
            </w:pPr>
            <w:r w:rsidRPr="000C7F0A">
              <w:rPr>
                <w:sz w:val="18"/>
                <w:lang w:val="es-ES"/>
              </w:rPr>
              <w:t>Se crea una pausa entre la activación y la respuesta automática.</w:t>
            </w:r>
          </w:p>
        </w:tc>
        <w:tc>
          <w:tcPr>
            <w:tcW w:w="3324" w:type="dxa"/>
          </w:tcPr>
          <w:p w14:paraId="7F08A884" w14:textId="77777777" w:rsidR="004578D0" w:rsidRPr="000C7F0A" w:rsidRDefault="00000000">
            <w:pPr>
              <w:spacing w:after="40"/>
              <w:rPr>
                <w:lang w:val="es-ES"/>
              </w:rPr>
            </w:pPr>
            <w:r w:rsidRPr="000C7F0A">
              <w:rPr>
                <w:sz w:val="18"/>
                <w:lang w:val="es-ES"/>
              </w:rPr>
              <w:t>¿Qué necesita mi cuerpo para volver al presente?</w:t>
            </w:r>
          </w:p>
        </w:tc>
      </w:tr>
      <w:tr w:rsidR="004578D0" w:rsidRPr="000C7F0A" w14:paraId="40F46570" w14:textId="77777777">
        <w:trPr>
          <w:jc w:val="center"/>
        </w:trPr>
        <w:tc>
          <w:tcPr>
            <w:tcW w:w="3324" w:type="dxa"/>
          </w:tcPr>
          <w:p w14:paraId="4D658184" w14:textId="77777777" w:rsidR="004578D0" w:rsidRDefault="00000000">
            <w:pPr>
              <w:spacing w:after="40"/>
            </w:pPr>
            <w:proofErr w:type="spellStart"/>
            <w:r>
              <w:rPr>
                <w:sz w:val="18"/>
              </w:rPr>
              <w:t>Reparación</w:t>
            </w:r>
            <w:proofErr w:type="spellEnd"/>
          </w:p>
        </w:tc>
        <w:tc>
          <w:tcPr>
            <w:tcW w:w="3324" w:type="dxa"/>
          </w:tcPr>
          <w:p w14:paraId="4A268B01" w14:textId="77777777" w:rsidR="004578D0" w:rsidRPr="000C7F0A" w:rsidRDefault="00000000">
            <w:pPr>
              <w:spacing w:after="40"/>
              <w:rPr>
                <w:lang w:val="es-ES"/>
              </w:rPr>
            </w:pPr>
            <w:r w:rsidRPr="000C7F0A">
              <w:rPr>
                <w:sz w:val="18"/>
                <w:lang w:val="es-ES"/>
              </w:rPr>
              <w:t>Se trabajan creencias, límites, base segura interna y elección consciente.</w:t>
            </w:r>
          </w:p>
        </w:tc>
        <w:tc>
          <w:tcPr>
            <w:tcW w:w="3324" w:type="dxa"/>
          </w:tcPr>
          <w:p w14:paraId="43AF8E57" w14:textId="77777777" w:rsidR="004578D0" w:rsidRPr="000C7F0A" w:rsidRDefault="00000000">
            <w:pPr>
              <w:spacing w:after="40"/>
              <w:rPr>
                <w:lang w:val="es-ES"/>
              </w:rPr>
            </w:pPr>
            <w:r w:rsidRPr="000C7F0A">
              <w:rPr>
                <w:sz w:val="18"/>
                <w:lang w:val="es-ES"/>
              </w:rPr>
              <w:t>¿Qué respuesta adulta puedo construir ahora?</w:t>
            </w:r>
          </w:p>
        </w:tc>
      </w:tr>
    </w:tbl>
    <w:p w14:paraId="7AE45E9D" w14:textId="77777777" w:rsidR="004578D0" w:rsidRPr="000C7F0A" w:rsidRDefault="004578D0">
      <w:pPr>
        <w:rPr>
          <w:lang w:val="es-ES"/>
        </w:rPr>
      </w:pPr>
    </w:p>
    <w:p w14:paraId="260EA094" w14:textId="77777777" w:rsidR="004578D0" w:rsidRDefault="00000000">
      <w:pPr>
        <w:pStyle w:val="Ttulo2"/>
      </w:pPr>
      <w:r>
        <w:rPr>
          <w:rFonts w:ascii="Aptos Display" w:eastAsia="Aptos Display" w:hAnsi="Aptos Display"/>
          <w:color w:val="2F5496"/>
        </w:rPr>
        <w:t>1.2. Diferenciar seguridad, alivio y dependencia</w:t>
      </w:r>
    </w:p>
    <w:tbl>
      <w:tblPr>
        <w:tblStyle w:val="Tablaconcuadrcula"/>
        <w:tblW w:w="0" w:type="auto"/>
        <w:jc w:val="center"/>
        <w:tblLook w:val="04A0" w:firstRow="1" w:lastRow="0" w:firstColumn="1" w:lastColumn="0" w:noHBand="0" w:noVBand="1"/>
      </w:tblPr>
      <w:tblGrid>
        <w:gridCol w:w="2490"/>
        <w:gridCol w:w="2490"/>
        <w:gridCol w:w="2492"/>
        <w:gridCol w:w="2490"/>
      </w:tblGrid>
      <w:tr w:rsidR="004578D0" w14:paraId="5E60A606" w14:textId="77777777">
        <w:trPr>
          <w:jc w:val="center"/>
        </w:trPr>
        <w:tc>
          <w:tcPr>
            <w:tcW w:w="2493" w:type="dxa"/>
            <w:shd w:val="clear" w:color="auto" w:fill="D9EAD3"/>
          </w:tcPr>
          <w:p w14:paraId="1A3304D7" w14:textId="77777777" w:rsidR="004578D0" w:rsidRDefault="00000000">
            <w:pPr>
              <w:spacing w:after="40"/>
            </w:pPr>
            <w:r>
              <w:rPr>
                <w:b/>
                <w:sz w:val="18"/>
              </w:rPr>
              <w:t>Dimensión</w:t>
            </w:r>
          </w:p>
        </w:tc>
        <w:tc>
          <w:tcPr>
            <w:tcW w:w="2493" w:type="dxa"/>
            <w:shd w:val="clear" w:color="auto" w:fill="D9EAD3"/>
          </w:tcPr>
          <w:p w14:paraId="324D72FD" w14:textId="77777777" w:rsidR="004578D0" w:rsidRDefault="00000000">
            <w:pPr>
              <w:spacing w:after="40"/>
            </w:pPr>
            <w:r>
              <w:rPr>
                <w:b/>
                <w:sz w:val="18"/>
              </w:rPr>
              <w:t>Seguridad</w:t>
            </w:r>
          </w:p>
        </w:tc>
        <w:tc>
          <w:tcPr>
            <w:tcW w:w="2493" w:type="dxa"/>
            <w:shd w:val="clear" w:color="auto" w:fill="D9EAD3"/>
          </w:tcPr>
          <w:p w14:paraId="6041274E" w14:textId="77777777" w:rsidR="004578D0" w:rsidRDefault="00000000">
            <w:pPr>
              <w:spacing w:after="40"/>
            </w:pPr>
            <w:r>
              <w:rPr>
                <w:b/>
                <w:sz w:val="18"/>
              </w:rPr>
              <w:t>Alivio</w:t>
            </w:r>
          </w:p>
        </w:tc>
        <w:tc>
          <w:tcPr>
            <w:tcW w:w="2493" w:type="dxa"/>
            <w:shd w:val="clear" w:color="auto" w:fill="D9EAD3"/>
          </w:tcPr>
          <w:p w14:paraId="3E8DBB8B" w14:textId="77777777" w:rsidR="004578D0" w:rsidRDefault="00000000">
            <w:pPr>
              <w:spacing w:after="40"/>
            </w:pPr>
            <w:r>
              <w:rPr>
                <w:b/>
                <w:sz w:val="18"/>
              </w:rPr>
              <w:t>Dependencia</w:t>
            </w:r>
          </w:p>
        </w:tc>
      </w:tr>
      <w:tr w:rsidR="004578D0" w:rsidRPr="000C7F0A" w14:paraId="452316C5" w14:textId="77777777">
        <w:trPr>
          <w:jc w:val="center"/>
        </w:trPr>
        <w:tc>
          <w:tcPr>
            <w:tcW w:w="2493" w:type="dxa"/>
          </w:tcPr>
          <w:p w14:paraId="3CCE2EEA" w14:textId="77777777" w:rsidR="004578D0" w:rsidRDefault="00000000">
            <w:pPr>
              <w:spacing w:after="40"/>
            </w:pPr>
            <w:r>
              <w:rPr>
                <w:sz w:val="18"/>
              </w:rPr>
              <w:t>Sensación corporal</w:t>
            </w:r>
          </w:p>
        </w:tc>
        <w:tc>
          <w:tcPr>
            <w:tcW w:w="2493" w:type="dxa"/>
          </w:tcPr>
          <w:p w14:paraId="4CEA8EB7" w14:textId="77777777" w:rsidR="004578D0" w:rsidRPr="000C7F0A" w:rsidRDefault="00000000">
            <w:pPr>
              <w:spacing w:after="40"/>
              <w:rPr>
                <w:lang w:val="es-ES"/>
              </w:rPr>
            </w:pPr>
            <w:r w:rsidRPr="000C7F0A">
              <w:rPr>
                <w:sz w:val="18"/>
                <w:lang w:val="es-ES"/>
              </w:rPr>
              <w:t>Calma, expansión, respiración más libre.</w:t>
            </w:r>
          </w:p>
        </w:tc>
        <w:tc>
          <w:tcPr>
            <w:tcW w:w="2493" w:type="dxa"/>
          </w:tcPr>
          <w:p w14:paraId="5D71D5CD" w14:textId="77777777" w:rsidR="004578D0" w:rsidRPr="000C7F0A" w:rsidRDefault="00000000">
            <w:pPr>
              <w:spacing w:after="40"/>
              <w:rPr>
                <w:lang w:val="es-ES"/>
              </w:rPr>
            </w:pPr>
            <w:r w:rsidRPr="000C7F0A">
              <w:rPr>
                <w:sz w:val="18"/>
                <w:lang w:val="es-ES"/>
              </w:rPr>
              <w:t>Descarga intensa tras miedo o tensión.</w:t>
            </w:r>
          </w:p>
        </w:tc>
        <w:tc>
          <w:tcPr>
            <w:tcW w:w="2493" w:type="dxa"/>
          </w:tcPr>
          <w:p w14:paraId="7323F2B6" w14:textId="77777777" w:rsidR="004578D0" w:rsidRPr="000C7F0A" w:rsidRDefault="00000000">
            <w:pPr>
              <w:spacing w:after="40"/>
              <w:rPr>
                <w:lang w:val="es-ES"/>
              </w:rPr>
            </w:pPr>
            <w:r w:rsidRPr="000C7F0A">
              <w:rPr>
                <w:sz w:val="18"/>
                <w:lang w:val="es-ES"/>
              </w:rPr>
              <w:t>Urgencia, vacío o angustia ante la separación.</w:t>
            </w:r>
          </w:p>
        </w:tc>
      </w:tr>
      <w:tr w:rsidR="004578D0" w:rsidRPr="000C7F0A" w14:paraId="59BF4C57" w14:textId="77777777">
        <w:trPr>
          <w:jc w:val="center"/>
        </w:trPr>
        <w:tc>
          <w:tcPr>
            <w:tcW w:w="2493" w:type="dxa"/>
          </w:tcPr>
          <w:p w14:paraId="6E2D57B5" w14:textId="77777777" w:rsidR="004578D0" w:rsidRDefault="00000000">
            <w:pPr>
              <w:spacing w:after="40"/>
            </w:pPr>
            <w:proofErr w:type="spellStart"/>
            <w:r>
              <w:rPr>
                <w:sz w:val="18"/>
              </w:rPr>
              <w:t>Relación</w:t>
            </w:r>
            <w:proofErr w:type="spellEnd"/>
            <w:r>
              <w:rPr>
                <w:sz w:val="18"/>
              </w:rPr>
              <w:t xml:space="preserve"> con el </w:t>
            </w:r>
            <w:proofErr w:type="spellStart"/>
            <w:r>
              <w:rPr>
                <w:sz w:val="18"/>
              </w:rPr>
              <w:t>otro</w:t>
            </w:r>
            <w:proofErr w:type="spellEnd"/>
          </w:p>
        </w:tc>
        <w:tc>
          <w:tcPr>
            <w:tcW w:w="2493" w:type="dxa"/>
          </w:tcPr>
          <w:p w14:paraId="5C8ABA48" w14:textId="77777777" w:rsidR="004578D0" w:rsidRPr="000C7F0A" w:rsidRDefault="00000000">
            <w:pPr>
              <w:spacing w:after="40"/>
              <w:rPr>
                <w:lang w:val="es-ES"/>
              </w:rPr>
            </w:pPr>
            <w:r w:rsidRPr="000C7F0A">
              <w:rPr>
                <w:sz w:val="18"/>
                <w:lang w:val="es-ES"/>
              </w:rPr>
              <w:t>Hay confianza, respeto y coherencia.</w:t>
            </w:r>
          </w:p>
        </w:tc>
        <w:tc>
          <w:tcPr>
            <w:tcW w:w="2493" w:type="dxa"/>
          </w:tcPr>
          <w:p w14:paraId="51193BFD" w14:textId="77777777" w:rsidR="004578D0" w:rsidRPr="000C7F0A" w:rsidRDefault="00000000">
            <w:pPr>
              <w:spacing w:after="40"/>
              <w:rPr>
                <w:lang w:val="es-ES"/>
              </w:rPr>
            </w:pPr>
            <w:proofErr w:type="gramStart"/>
            <w:r w:rsidRPr="000C7F0A">
              <w:rPr>
                <w:sz w:val="18"/>
                <w:lang w:val="es-ES"/>
              </w:rPr>
              <w:t>El otro calma</w:t>
            </w:r>
            <w:proofErr w:type="gramEnd"/>
            <w:r w:rsidRPr="000C7F0A">
              <w:rPr>
                <w:sz w:val="18"/>
                <w:lang w:val="es-ES"/>
              </w:rPr>
              <w:t xml:space="preserve"> el miedo que también provoca.</w:t>
            </w:r>
          </w:p>
        </w:tc>
        <w:tc>
          <w:tcPr>
            <w:tcW w:w="2493" w:type="dxa"/>
          </w:tcPr>
          <w:p w14:paraId="501F3EF6" w14:textId="77777777" w:rsidR="004578D0" w:rsidRPr="000C7F0A" w:rsidRDefault="00000000">
            <w:pPr>
              <w:spacing w:after="40"/>
              <w:rPr>
                <w:lang w:val="es-ES"/>
              </w:rPr>
            </w:pPr>
            <w:r w:rsidRPr="000C7F0A">
              <w:rPr>
                <w:sz w:val="18"/>
                <w:lang w:val="es-ES"/>
              </w:rPr>
              <w:t>El otro se vuelve fuente principal de regulación.</w:t>
            </w:r>
          </w:p>
        </w:tc>
      </w:tr>
      <w:tr w:rsidR="004578D0" w:rsidRPr="000C7F0A" w14:paraId="1411562D" w14:textId="77777777">
        <w:trPr>
          <w:jc w:val="center"/>
        </w:trPr>
        <w:tc>
          <w:tcPr>
            <w:tcW w:w="2493" w:type="dxa"/>
          </w:tcPr>
          <w:p w14:paraId="1AE091CE" w14:textId="77777777" w:rsidR="004578D0" w:rsidRDefault="00000000">
            <w:pPr>
              <w:spacing w:after="40"/>
            </w:pPr>
            <w:proofErr w:type="spellStart"/>
            <w:r>
              <w:rPr>
                <w:sz w:val="18"/>
              </w:rPr>
              <w:t>Efecto</w:t>
            </w:r>
            <w:proofErr w:type="spellEnd"/>
            <w:r>
              <w:rPr>
                <w:sz w:val="18"/>
              </w:rPr>
              <w:t xml:space="preserve"> </w:t>
            </w:r>
            <w:proofErr w:type="spellStart"/>
            <w:r>
              <w:rPr>
                <w:sz w:val="18"/>
              </w:rPr>
              <w:t>en</w:t>
            </w:r>
            <w:proofErr w:type="spellEnd"/>
            <w:r>
              <w:rPr>
                <w:sz w:val="18"/>
              </w:rPr>
              <w:t xml:space="preserve"> la </w:t>
            </w:r>
            <w:proofErr w:type="spellStart"/>
            <w:r>
              <w:rPr>
                <w:sz w:val="18"/>
              </w:rPr>
              <w:t>identidad</w:t>
            </w:r>
            <w:proofErr w:type="spellEnd"/>
          </w:p>
        </w:tc>
        <w:tc>
          <w:tcPr>
            <w:tcW w:w="2493" w:type="dxa"/>
          </w:tcPr>
          <w:p w14:paraId="34464A67" w14:textId="77777777" w:rsidR="004578D0" w:rsidRDefault="00000000">
            <w:pPr>
              <w:spacing w:after="40"/>
            </w:pPr>
            <w:r>
              <w:rPr>
                <w:sz w:val="18"/>
              </w:rPr>
              <w:t>Me siento más yo.</w:t>
            </w:r>
          </w:p>
        </w:tc>
        <w:tc>
          <w:tcPr>
            <w:tcW w:w="2493" w:type="dxa"/>
          </w:tcPr>
          <w:p w14:paraId="07A11E99" w14:textId="77777777" w:rsidR="004578D0" w:rsidRPr="000C7F0A" w:rsidRDefault="00000000">
            <w:pPr>
              <w:spacing w:after="40"/>
              <w:rPr>
                <w:lang w:val="es-ES"/>
              </w:rPr>
            </w:pPr>
            <w:r w:rsidRPr="000C7F0A">
              <w:rPr>
                <w:sz w:val="18"/>
                <w:lang w:val="es-ES"/>
              </w:rPr>
              <w:t>Me siento salvado/a momentáneamente.</w:t>
            </w:r>
          </w:p>
        </w:tc>
        <w:tc>
          <w:tcPr>
            <w:tcW w:w="2493" w:type="dxa"/>
          </w:tcPr>
          <w:p w14:paraId="4B1F8A81" w14:textId="77777777" w:rsidR="004578D0" w:rsidRPr="000C7F0A" w:rsidRDefault="00000000">
            <w:pPr>
              <w:spacing w:after="40"/>
              <w:rPr>
                <w:lang w:val="es-ES"/>
              </w:rPr>
            </w:pPr>
            <w:r w:rsidRPr="000C7F0A">
              <w:rPr>
                <w:sz w:val="18"/>
                <w:lang w:val="es-ES"/>
              </w:rPr>
              <w:t>Me adapto o me abandono para no perder.</w:t>
            </w:r>
          </w:p>
        </w:tc>
      </w:tr>
      <w:tr w:rsidR="004578D0" w:rsidRPr="000C7F0A" w14:paraId="38B5C399" w14:textId="77777777">
        <w:trPr>
          <w:jc w:val="center"/>
        </w:trPr>
        <w:tc>
          <w:tcPr>
            <w:tcW w:w="2493" w:type="dxa"/>
          </w:tcPr>
          <w:p w14:paraId="7823B19E" w14:textId="77777777" w:rsidR="004578D0" w:rsidRDefault="00000000">
            <w:pPr>
              <w:spacing w:after="40"/>
            </w:pPr>
            <w:proofErr w:type="spellStart"/>
            <w:r>
              <w:rPr>
                <w:sz w:val="18"/>
              </w:rPr>
              <w:t>Pregunta</w:t>
            </w:r>
            <w:proofErr w:type="spellEnd"/>
            <w:r>
              <w:rPr>
                <w:sz w:val="18"/>
              </w:rPr>
              <w:t xml:space="preserve"> clave</w:t>
            </w:r>
          </w:p>
        </w:tc>
        <w:tc>
          <w:tcPr>
            <w:tcW w:w="2493" w:type="dxa"/>
          </w:tcPr>
          <w:p w14:paraId="0C620039" w14:textId="77777777" w:rsidR="004578D0" w:rsidRDefault="00000000">
            <w:pPr>
              <w:spacing w:after="40"/>
            </w:pPr>
            <w:r>
              <w:rPr>
                <w:sz w:val="18"/>
              </w:rPr>
              <w:t>¿Puedo descansar aquí?</w:t>
            </w:r>
          </w:p>
        </w:tc>
        <w:tc>
          <w:tcPr>
            <w:tcW w:w="2493" w:type="dxa"/>
          </w:tcPr>
          <w:p w14:paraId="26AF4E12" w14:textId="77777777" w:rsidR="004578D0" w:rsidRPr="000C7F0A" w:rsidRDefault="00000000">
            <w:pPr>
              <w:spacing w:after="40"/>
              <w:rPr>
                <w:lang w:val="es-ES"/>
              </w:rPr>
            </w:pPr>
            <w:r w:rsidRPr="000C7F0A">
              <w:rPr>
                <w:sz w:val="18"/>
                <w:lang w:val="es-ES"/>
              </w:rPr>
              <w:t>¿Esto calma un daño que se repite?</w:t>
            </w:r>
          </w:p>
        </w:tc>
        <w:tc>
          <w:tcPr>
            <w:tcW w:w="2493" w:type="dxa"/>
          </w:tcPr>
          <w:p w14:paraId="2E52C755" w14:textId="77777777" w:rsidR="004578D0" w:rsidRPr="000C7F0A" w:rsidRDefault="00000000">
            <w:pPr>
              <w:spacing w:after="40"/>
              <w:rPr>
                <w:lang w:val="es-ES"/>
              </w:rPr>
            </w:pPr>
            <w:r w:rsidRPr="000C7F0A">
              <w:rPr>
                <w:sz w:val="18"/>
                <w:lang w:val="es-ES"/>
              </w:rPr>
              <w:t>¿Sigo existiendo sin este vínculo?</w:t>
            </w:r>
          </w:p>
        </w:tc>
      </w:tr>
    </w:tbl>
    <w:p w14:paraId="301D9582" w14:textId="77777777" w:rsidR="004578D0" w:rsidRPr="000C7F0A" w:rsidRDefault="004578D0">
      <w:pPr>
        <w:rPr>
          <w:lang w:val="es-ES"/>
        </w:rPr>
      </w:pPr>
    </w:p>
    <w:p w14:paraId="79FD564B" w14:textId="77777777" w:rsidR="004578D0" w:rsidRDefault="00000000">
      <w:pPr>
        <w:pStyle w:val="Ttulo2"/>
      </w:pPr>
      <w:r>
        <w:rPr>
          <w:rFonts w:ascii="Aptos Display" w:eastAsia="Aptos Display" w:hAnsi="Aptos Display"/>
          <w:color w:val="2F5496"/>
        </w:rPr>
        <w:t>1.3. Semáforo de reparación</w:t>
      </w:r>
    </w:p>
    <w:tbl>
      <w:tblPr>
        <w:tblStyle w:val="Tablaconcuadrcula"/>
        <w:tblW w:w="0" w:type="auto"/>
        <w:jc w:val="center"/>
        <w:tblLook w:val="04A0" w:firstRow="1" w:lastRow="0" w:firstColumn="1" w:lastColumn="0" w:noHBand="0" w:noVBand="1"/>
      </w:tblPr>
      <w:tblGrid>
        <w:gridCol w:w="3321"/>
        <w:gridCol w:w="3321"/>
        <w:gridCol w:w="3320"/>
      </w:tblGrid>
      <w:tr w:rsidR="004578D0" w14:paraId="778AA8E7" w14:textId="77777777">
        <w:trPr>
          <w:jc w:val="center"/>
        </w:trPr>
        <w:tc>
          <w:tcPr>
            <w:tcW w:w="3324" w:type="dxa"/>
            <w:shd w:val="clear" w:color="auto" w:fill="C6EFCE"/>
          </w:tcPr>
          <w:p w14:paraId="06E472B0" w14:textId="77777777" w:rsidR="004578D0" w:rsidRDefault="00000000">
            <w:pPr>
              <w:spacing w:after="40"/>
            </w:pPr>
            <w:r>
              <w:rPr>
                <w:b/>
                <w:sz w:val="18"/>
              </w:rPr>
              <w:t>Verde: reparación real</w:t>
            </w:r>
          </w:p>
        </w:tc>
        <w:tc>
          <w:tcPr>
            <w:tcW w:w="3324" w:type="dxa"/>
            <w:shd w:val="clear" w:color="auto" w:fill="FFF2CC"/>
          </w:tcPr>
          <w:p w14:paraId="05106BBC" w14:textId="77777777" w:rsidR="004578D0" w:rsidRDefault="00000000">
            <w:pPr>
              <w:spacing w:after="40"/>
            </w:pPr>
            <w:r>
              <w:rPr>
                <w:b/>
                <w:sz w:val="18"/>
              </w:rPr>
              <w:t>Amarillo: reparación incompleta</w:t>
            </w:r>
          </w:p>
        </w:tc>
        <w:tc>
          <w:tcPr>
            <w:tcW w:w="3324" w:type="dxa"/>
            <w:shd w:val="clear" w:color="auto" w:fill="F4CCCC"/>
          </w:tcPr>
          <w:p w14:paraId="6201BBB3" w14:textId="77777777" w:rsidR="004578D0" w:rsidRDefault="00000000">
            <w:pPr>
              <w:spacing w:after="40"/>
            </w:pPr>
            <w:r>
              <w:rPr>
                <w:b/>
                <w:sz w:val="18"/>
              </w:rPr>
              <w:t>Rojo: falsa reparación</w:t>
            </w:r>
          </w:p>
        </w:tc>
      </w:tr>
      <w:tr w:rsidR="004578D0" w:rsidRPr="000C7F0A" w14:paraId="39464325" w14:textId="77777777">
        <w:trPr>
          <w:jc w:val="center"/>
        </w:trPr>
        <w:tc>
          <w:tcPr>
            <w:tcW w:w="3324" w:type="dxa"/>
          </w:tcPr>
          <w:p w14:paraId="1D7E8ED2" w14:textId="77777777" w:rsidR="004578D0" w:rsidRPr="000C7F0A" w:rsidRDefault="00000000">
            <w:pPr>
              <w:spacing w:after="40"/>
              <w:rPr>
                <w:lang w:val="es-ES"/>
              </w:rPr>
            </w:pPr>
            <w:r w:rsidRPr="000C7F0A">
              <w:rPr>
                <w:sz w:val="18"/>
                <w:lang w:val="es-ES"/>
              </w:rPr>
              <w:t>Reconoce el daño sin minimizar.</w:t>
            </w:r>
          </w:p>
        </w:tc>
        <w:tc>
          <w:tcPr>
            <w:tcW w:w="3324" w:type="dxa"/>
          </w:tcPr>
          <w:p w14:paraId="1B39CD28" w14:textId="77777777" w:rsidR="004578D0" w:rsidRPr="000C7F0A" w:rsidRDefault="00000000">
            <w:pPr>
              <w:spacing w:after="40"/>
              <w:rPr>
                <w:lang w:val="es-ES"/>
              </w:rPr>
            </w:pPr>
            <w:r w:rsidRPr="000C7F0A">
              <w:rPr>
                <w:sz w:val="18"/>
                <w:lang w:val="es-ES"/>
              </w:rPr>
              <w:t>Reconoce algo, pero lo atribuye al cansancio o al contexto.</w:t>
            </w:r>
          </w:p>
        </w:tc>
        <w:tc>
          <w:tcPr>
            <w:tcW w:w="3324" w:type="dxa"/>
          </w:tcPr>
          <w:p w14:paraId="13803A38" w14:textId="77777777" w:rsidR="004578D0" w:rsidRPr="000C7F0A" w:rsidRDefault="00000000">
            <w:pPr>
              <w:spacing w:after="40"/>
              <w:rPr>
                <w:lang w:val="es-ES"/>
              </w:rPr>
            </w:pPr>
            <w:r w:rsidRPr="000C7F0A">
              <w:rPr>
                <w:sz w:val="18"/>
                <w:lang w:val="es-ES"/>
              </w:rPr>
              <w:t>Niega, ridiculiza o invierte la culpa.</w:t>
            </w:r>
          </w:p>
        </w:tc>
      </w:tr>
      <w:tr w:rsidR="004578D0" w:rsidRPr="000C7F0A" w14:paraId="310C4BDE" w14:textId="77777777">
        <w:trPr>
          <w:jc w:val="center"/>
        </w:trPr>
        <w:tc>
          <w:tcPr>
            <w:tcW w:w="3324" w:type="dxa"/>
          </w:tcPr>
          <w:p w14:paraId="578AC33F" w14:textId="77777777" w:rsidR="004578D0" w:rsidRDefault="00000000">
            <w:pPr>
              <w:spacing w:after="40"/>
            </w:pPr>
            <w:proofErr w:type="spellStart"/>
            <w:r>
              <w:rPr>
                <w:sz w:val="18"/>
              </w:rPr>
              <w:t>Asume</w:t>
            </w:r>
            <w:proofErr w:type="spellEnd"/>
            <w:r>
              <w:rPr>
                <w:sz w:val="18"/>
              </w:rPr>
              <w:t xml:space="preserve"> </w:t>
            </w:r>
            <w:proofErr w:type="spellStart"/>
            <w:r>
              <w:rPr>
                <w:sz w:val="18"/>
              </w:rPr>
              <w:t>responsabilidad</w:t>
            </w:r>
            <w:proofErr w:type="spellEnd"/>
            <w:r>
              <w:rPr>
                <w:sz w:val="18"/>
              </w:rPr>
              <w:t>.</w:t>
            </w:r>
          </w:p>
        </w:tc>
        <w:tc>
          <w:tcPr>
            <w:tcW w:w="3324" w:type="dxa"/>
          </w:tcPr>
          <w:p w14:paraId="01713BCE" w14:textId="77777777" w:rsidR="004578D0" w:rsidRPr="000C7F0A" w:rsidRDefault="00000000">
            <w:pPr>
              <w:spacing w:after="40"/>
              <w:rPr>
                <w:lang w:val="es-ES"/>
              </w:rPr>
            </w:pPr>
            <w:r w:rsidRPr="000C7F0A">
              <w:rPr>
                <w:sz w:val="18"/>
                <w:lang w:val="es-ES"/>
              </w:rPr>
              <w:t>Pide perdón, pero se defiende enseguida.</w:t>
            </w:r>
          </w:p>
        </w:tc>
        <w:tc>
          <w:tcPr>
            <w:tcW w:w="3324" w:type="dxa"/>
          </w:tcPr>
          <w:p w14:paraId="7010013C" w14:textId="77777777" w:rsidR="004578D0" w:rsidRPr="000C7F0A" w:rsidRDefault="00000000">
            <w:pPr>
              <w:spacing w:after="40"/>
              <w:rPr>
                <w:lang w:val="es-ES"/>
              </w:rPr>
            </w:pPr>
            <w:r w:rsidRPr="000C7F0A">
              <w:rPr>
                <w:sz w:val="18"/>
                <w:lang w:val="es-ES"/>
              </w:rPr>
              <w:t>Dice que la otra persona exagera.</w:t>
            </w:r>
          </w:p>
        </w:tc>
      </w:tr>
      <w:tr w:rsidR="004578D0" w:rsidRPr="000C7F0A" w14:paraId="48523897" w14:textId="77777777">
        <w:trPr>
          <w:jc w:val="center"/>
        </w:trPr>
        <w:tc>
          <w:tcPr>
            <w:tcW w:w="3324" w:type="dxa"/>
          </w:tcPr>
          <w:p w14:paraId="3FC74669" w14:textId="77777777" w:rsidR="004578D0" w:rsidRPr="000C7F0A" w:rsidRDefault="00000000">
            <w:pPr>
              <w:spacing w:after="40"/>
              <w:rPr>
                <w:lang w:val="es-ES"/>
              </w:rPr>
            </w:pPr>
            <w:r w:rsidRPr="000C7F0A">
              <w:rPr>
                <w:sz w:val="18"/>
                <w:lang w:val="es-ES"/>
              </w:rPr>
              <w:t>Muestra cambio observable y sostenido.</w:t>
            </w:r>
          </w:p>
        </w:tc>
        <w:tc>
          <w:tcPr>
            <w:tcW w:w="3324" w:type="dxa"/>
          </w:tcPr>
          <w:p w14:paraId="5AE4FDEA" w14:textId="77777777" w:rsidR="004578D0" w:rsidRPr="000C7F0A" w:rsidRDefault="00000000">
            <w:pPr>
              <w:spacing w:after="40"/>
              <w:rPr>
                <w:lang w:val="es-ES"/>
              </w:rPr>
            </w:pPr>
            <w:r w:rsidRPr="000C7F0A">
              <w:rPr>
                <w:sz w:val="18"/>
                <w:lang w:val="es-ES"/>
              </w:rPr>
              <w:t>Hay mejora puntual sin continuidad.</w:t>
            </w:r>
          </w:p>
        </w:tc>
        <w:tc>
          <w:tcPr>
            <w:tcW w:w="3324" w:type="dxa"/>
          </w:tcPr>
          <w:p w14:paraId="1DEDD6B2" w14:textId="77777777" w:rsidR="004578D0" w:rsidRPr="000C7F0A" w:rsidRDefault="00000000">
            <w:pPr>
              <w:spacing w:after="40"/>
              <w:rPr>
                <w:lang w:val="es-ES"/>
              </w:rPr>
            </w:pPr>
            <w:r w:rsidRPr="000C7F0A">
              <w:rPr>
                <w:sz w:val="18"/>
                <w:lang w:val="es-ES"/>
              </w:rPr>
              <w:t>Promete mucho y repite el patrón.</w:t>
            </w:r>
          </w:p>
        </w:tc>
      </w:tr>
      <w:tr w:rsidR="004578D0" w:rsidRPr="000C7F0A" w14:paraId="0FC85F6C" w14:textId="77777777">
        <w:trPr>
          <w:jc w:val="center"/>
        </w:trPr>
        <w:tc>
          <w:tcPr>
            <w:tcW w:w="3324" w:type="dxa"/>
          </w:tcPr>
          <w:p w14:paraId="1551CF1A" w14:textId="77777777" w:rsidR="004578D0" w:rsidRDefault="00000000">
            <w:pPr>
              <w:spacing w:after="40"/>
            </w:pPr>
            <w:proofErr w:type="spellStart"/>
            <w:r>
              <w:rPr>
                <w:sz w:val="18"/>
              </w:rPr>
              <w:t>Permite</w:t>
            </w:r>
            <w:proofErr w:type="spellEnd"/>
            <w:r>
              <w:rPr>
                <w:sz w:val="18"/>
              </w:rPr>
              <w:t xml:space="preserve"> </w:t>
            </w:r>
            <w:proofErr w:type="spellStart"/>
            <w:r>
              <w:rPr>
                <w:sz w:val="18"/>
              </w:rPr>
              <w:t>hablar</w:t>
            </w:r>
            <w:proofErr w:type="spellEnd"/>
            <w:r>
              <w:rPr>
                <w:sz w:val="18"/>
              </w:rPr>
              <w:t xml:space="preserve"> del </w:t>
            </w:r>
            <w:proofErr w:type="spellStart"/>
            <w:r>
              <w:rPr>
                <w:sz w:val="18"/>
              </w:rPr>
              <w:t>impacto</w:t>
            </w:r>
            <w:proofErr w:type="spellEnd"/>
            <w:r>
              <w:rPr>
                <w:sz w:val="18"/>
              </w:rPr>
              <w:t>.</w:t>
            </w:r>
          </w:p>
        </w:tc>
        <w:tc>
          <w:tcPr>
            <w:tcW w:w="3324" w:type="dxa"/>
          </w:tcPr>
          <w:p w14:paraId="7E82CE8A" w14:textId="77777777" w:rsidR="004578D0" w:rsidRPr="000C7F0A" w:rsidRDefault="00000000">
            <w:pPr>
              <w:spacing w:after="40"/>
              <w:rPr>
                <w:lang w:val="es-ES"/>
              </w:rPr>
            </w:pPr>
            <w:r w:rsidRPr="000C7F0A">
              <w:rPr>
                <w:sz w:val="18"/>
                <w:lang w:val="es-ES"/>
              </w:rPr>
              <w:t>Tolera hablar solo un poco.</w:t>
            </w:r>
          </w:p>
        </w:tc>
        <w:tc>
          <w:tcPr>
            <w:tcW w:w="3324" w:type="dxa"/>
          </w:tcPr>
          <w:p w14:paraId="7B3A89E0" w14:textId="77777777" w:rsidR="004578D0" w:rsidRPr="000C7F0A" w:rsidRDefault="00000000">
            <w:pPr>
              <w:spacing w:after="40"/>
              <w:rPr>
                <w:lang w:val="es-ES"/>
              </w:rPr>
            </w:pPr>
            <w:r w:rsidRPr="000C7F0A">
              <w:rPr>
                <w:sz w:val="18"/>
                <w:lang w:val="es-ES"/>
              </w:rPr>
              <w:t>Castiga o amenaza si se nombra el daño.</w:t>
            </w:r>
          </w:p>
        </w:tc>
      </w:tr>
      <w:tr w:rsidR="004578D0" w:rsidRPr="000C7F0A" w14:paraId="2BA81F59" w14:textId="77777777">
        <w:trPr>
          <w:jc w:val="center"/>
        </w:trPr>
        <w:tc>
          <w:tcPr>
            <w:tcW w:w="3324" w:type="dxa"/>
          </w:tcPr>
          <w:p w14:paraId="15016E41" w14:textId="77777777" w:rsidR="004578D0" w:rsidRDefault="00000000">
            <w:pPr>
              <w:spacing w:after="40"/>
            </w:pPr>
            <w:proofErr w:type="spellStart"/>
            <w:r>
              <w:rPr>
                <w:sz w:val="18"/>
              </w:rPr>
              <w:t>Respeta</w:t>
            </w:r>
            <w:proofErr w:type="spellEnd"/>
            <w:r>
              <w:rPr>
                <w:sz w:val="18"/>
              </w:rPr>
              <w:t xml:space="preserve"> </w:t>
            </w:r>
            <w:proofErr w:type="spellStart"/>
            <w:r>
              <w:rPr>
                <w:sz w:val="18"/>
              </w:rPr>
              <w:t>límites</w:t>
            </w:r>
            <w:proofErr w:type="spellEnd"/>
            <w:r>
              <w:rPr>
                <w:sz w:val="18"/>
              </w:rPr>
              <w:t xml:space="preserve"> posteriores.</w:t>
            </w:r>
          </w:p>
        </w:tc>
        <w:tc>
          <w:tcPr>
            <w:tcW w:w="3324" w:type="dxa"/>
          </w:tcPr>
          <w:p w14:paraId="72EF7A0B" w14:textId="77777777" w:rsidR="004578D0" w:rsidRPr="000C7F0A" w:rsidRDefault="00000000">
            <w:pPr>
              <w:spacing w:after="40"/>
              <w:rPr>
                <w:lang w:val="es-ES"/>
              </w:rPr>
            </w:pPr>
            <w:r w:rsidRPr="000C7F0A">
              <w:rPr>
                <w:sz w:val="18"/>
                <w:lang w:val="es-ES"/>
              </w:rPr>
              <w:t>Acepta algunos límites, pero presiona otros.</w:t>
            </w:r>
          </w:p>
        </w:tc>
        <w:tc>
          <w:tcPr>
            <w:tcW w:w="3324" w:type="dxa"/>
          </w:tcPr>
          <w:p w14:paraId="6829EE4E" w14:textId="77777777" w:rsidR="004578D0" w:rsidRPr="000C7F0A" w:rsidRDefault="00000000">
            <w:pPr>
              <w:spacing w:after="40"/>
              <w:rPr>
                <w:lang w:val="es-ES"/>
              </w:rPr>
            </w:pPr>
            <w:r w:rsidRPr="000C7F0A">
              <w:rPr>
                <w:sz w:val="18"/>
                <w:lang w:val="es-ES"/>
              </w:rPr>
              <w:t>Usa los límites como prueba de falta de amor.</w:t>
            </w:r>
          </w:p>
        </w:tc>
      </w:tr>
    </w:tbl>
    <w:p w14:paraId="6BC75A38" w14:textId="77777777" w:rsidR="004578D0" w:rsidRPr="000C7F0A" w:rsidRDefault="00000000">
      <w:pPr>
        <w:rPr>
          <w:lang w:val="es-ES"/>
        </w:rPr>
      </w:pPr>
      <w:r w:rsidRPr="000C7F0A">
        <w:rPr>
          <w:lang w:val="es-ES"/>
        </w:rPr>
        <w:br w:type="page"/>
      </w:r>
    </w:p>
    <w:p w14:paraId="59DCFBB8" w14:textId="77777777" w:rsidR="004578D0" w:rsidRPr="000C7F0A" w:rsidRDefault="00000000">
      <w:pPr>
        <w:pStyle w:val="Ttulo1"/>
        <w:rPr>
          <w:lang w:val="es-ES"/>
        </w:rPr>
      </w:pPr>
      <w:r w:rsidRPr="000C7F0A">
        <w:rPr>
          <w:rFonts w:ascii="Aptos Display" w:eastAsia="Aptos Display" w:hAnsi="Aptos Display"/>
          <w:color w:val="1F4E79"/>
          <w:lang w:val="es-ES"/>
        </w:rPr>
        <w:lastRenderedPageBreak/>
        <w:t>2. Ejercicios de profundización</w:t>
      </w:r>
    </w:p>
    <w:p w14:paraId="0DB1B8E8" w14:textId="77777777" w:rsidR="004578D0" w:rsidRPr="000C7F0A" w:rsidRDefault="00000000">
      <w:pPr>
        <w:pStyle w:val="Ttulo2"/>
        <w:rPr>
          <w:lang w:val="es-ES"/>
        </w:rPr>
      </w:pPr>
      <w:r w:rsidRPr="000C7F0A">
        <w:rPr>
          <w:rFonts w:ascii="Aptos Display" w:eastAsia="Aptos Display" w:hAnsi="Aptos Display"/>
          <w:color w:val="2F5496"/>
          <w:lang w:val="es-ES"/>
        </w:rPr>
        <w:t>Ejercicio 1. Mi contrato invisible con el amor</w:t>
      </w:r>
    </w:p>
    <w:p w14:paraId="760F67CE" w14:textId="77777777" w:rsidR="004578D0" w:rsidRPr="000C7F0A" w:rsidRDefault="00000000">
      <w:pPr>
        <w:rPr>
          <w:lang w:val="es-ES"/>
        </w:rPr>
      </w:pPr>
      <w:r w:rsidRPr="000C7F0A">
        <w:rPr>
          <w:lang w:val="es-ES"/>
        </w:rPr>
        <w:t>Completa las frases pensando en relaciones importantes de tu vida:</w:t>
      </w:r>
    </w:p>
    <w:p w14:paraId="480E4DA2" w14:textId="77777777" w:rsidR="004578D0" w:rsidRPr="000C7F0A" w:rsidRDefault="00000000">
      <w:pPr>
        <w:rPr>
          <w:lang w:val="es-ES"/>
        </w:rPr>
      </w:pPr>
      <w:r w:rsidRPr="000C7F0A">
        <w:rPr>
          <w:lang w:val="es-ES"/>
        </w:rPr>
        <w:t>1. Para que me quieran, siento que tengo que...</w:t>
      </w:r>
    </w:p>
    <w:p w14:paraId="67C52D2B" w14:textId="77777777" w:rsidR="004578D0" w:rsidRPr="000C7F0A" w:rsidRDefault="00000000">
      <w:pPr>
        <w:rPr>
          <w:lang w:val="es-ES"/>
        </w:rPr>
      </w:pPr>
      <w:r w:rsidRPr="000C7F0A">
        <w:rPr>
          <w:lang w:val="es-ES"/>
        </w:rPr>
        <w:t>2. Para no ser abandonado/a, suelo...</w:t>
      </w:r>
    </w:p>
    <w:p w14:paraId="1262CB5A" w14:textId="77777777" w:rsidR="004578D0" w:rsidRPr="000C7F0A" w:rsidRDefault="00000000">
      <w:pPr>
        <w:rPr>
          <w:lang w:val="es-ES"/>
        </w:rPr>
      </w:pPr>
      <w:r w:rsidRPr="000C7F0A">
        <w:rPr>
          <w:lang w:val="es-ES"/>
        </w:rPr>
        <w:t>3. Para no sentirme invadido/a, suelo...</w:t>
      </w:r>
    </w:p>
    <w:p w14:paraId="731FF16B" w14:textId="77777777" w:rsidR="004578D0" w:rsidRPr="000C7F0A" w:rsidRDefault="00000000">
      <w:pPr>
        <w:rPr>
          <w:lang w:val="es-ES"/>
        </w:rPr>
      </w:pPr>
      <w:r w:rsidRPr="000C7F0A">
        <w:rPr>
          <w:lang w:val="es-ES"/>
        </w:rPr>
        <w:t>4. Para no entrar en conflicto, suelo...</w:t>
      </w:r>
    </w:p>
    <w:p w14:paraId="2B7D78C7" w14:textId="77777777" w:rsidR="004578D0" w:rsidRPr="000C7F0A" w:rsidRDefault="00000000">
      <w:pPr>
        <w:rPr>
          <w:lang w:val="es-ES"/>
        </w:rPr>
      </w:pPr>
      <w:r w:rsidRPr="000C7F0A">
        <w:rPr>
          <w:lang w:val="es-ES"/>
        </w:rPr>
        <w:t>5. Para sentirme importante, necesito...</w:t>
      </w:r>
    </w:p>
    <w:p w14:paraId="078F3B25" w14:textId="77777777" w:rsidR="004578D0" w:rsidRPr="000C7F0A" w:rsidRDefault="00000000">
      <w:pPr>
        <w:rPr>
          <w:lang w:val="es-ES"/>
        </w:rPr>
      </w:pPr>
      <w:r w:rsidRPr="000C7F0A">
        <w:rPr>
          <w:lang w:val="es-ES"/>
        </w:rPr>
        <w:t>6. El precio que pago por mantener el vínculo es...</w:t>
      </w:r>
    </w:p>
    <w:p w14:paraId="1CDCAD8C" w14:textId="77777777" w:rsidR="004578D0" w:rsidRPr="000C7F0A" w:rsidRDefault="00000000">
      <w:pPr>
        <w:rPr>
          <w:lang w:val="es-ES"/>
        </w:rPr>
      </w:pPr>
      <w:r w:rsidRPr="000C7F0A">
        <w:rPr>
          <w:lang w:val="es-ES"/>
        </w:rPr>
        <w:t>7. Una cláusula de este contrato que quiero revisar es...</w:t>
      </w:r>
    </w:p>
    <w:p w14:paraId="58FA82B0" w14:textId="77777777" w:rsidR="004578D0" w:rsidRPr="000C7F0A" w:rsidRDefault="00000000">
      <w:pPr>
        <w:rPr>
          <w:lang w:val="es-ES"/>
        </w:rPr>
      </w:pPr>
      <w:r w:rsidRPr="000C7F0A">
        <w:rPr>
          <w:lang w:val="es-ES"/>
        </w:rPr>
        <w:t>8. Una forma más sana de vincularme sería...</w:t>
      </w:r>
    </w:p>
    <w:p w14:paraId="1D7487EF" w14:textId="77777777" w:rsidR="004578D0" w:rsidRPr="000C7F0A" w:rsidRDefault="00000000">
      <w:pPr>
        <w:pStyle w:val="Ttulo2"/>
        <w:rPr>
          <w:lang w:val="es-ES"/>
        </w:rPr>
      </w:pPr>
      <w:r w:rsidRPr="000C7F0A">
        <w:rPr>
          <w:rFonts w:ascii="Aptos Display" w:eastAsia="Aptos Display" w:hAnsi="Aptos Display"/>
          <w:color w:val="2F5496"/>
          <w:lang w:val="es-ES"/>
        </w:rPr>
        <w:t>Ejercicio 2. La promesa emocional que me engancha</w:t>
      </w:r>
    </w:p>
    <w:p w14:paraId="1A8FA82E" w14:textId="77777777" w:rsidR="004578D0" w:rsidRPr="000C7F0A" w:rsidRDefault="00000000">
      <w:pPr>
        <w:rPr>
          <w:lang w:val="es-ES"/>
        </w:rPr>
      </w:pPr>
      <w:r w:rsidRPr="000C7F0A">
        <w:rPr>
          <w:lang w:val="es-ES"/>
        </w:rPr>
        <w:t>Piensa en una relación o patrón que haya sido difícil de soltar.</w:t>
      </w:r>
    </w:p>
    <w:p w14:paraId="1433A3B6" w14:textId="77777777" w:rsidR="004578D0" w:rsidRPr="000C7F0A" w:rsidRDefault="00000000">
      <w:pPr>
        <w:rPr>
          <w:lang w:val="es-ES"/>
        </w:rPr>
      </w:pPr>
      <w:r w:rsidRPr="000C7F0A">
        <w:rPr>
          <w:lang w:val="es-ES"/>
        </w:rPr>
        <w:t>1. Lo que esa relación prometía emocionalmente era...</w:t>
      </w:r>
    </w:p>
    <w:p w14:paraId="1C1C3D09" w14:textId="77777777" w:rsidR="004578D0" w:rsidRPr="000C7F0A" w:rsidRDefault="00000000">
      <w:pPr>
        <w:rPr>
          <w:lang w:val="es-ES"/>
        </w:rPr>
      </w:pPr>
      <w:r w:rsidRPr="000C7F0A">
        <w:rPr>
          <w:lang w:val="es-ES"/>
        </w:rPr>
        <w:t>2. La versión buena del otro me hacía sentir...</w:t>
      </w:r>
    </w:p>
    <w:p w14:paraId="025E336D" w14:textId="77777777" w:rsidR="004578D0" w:rsidRPr="000C7F0A" w:rsidRDefault="00000000">
      <w:pPr>
        <w:rPr>
          <w:lang w:val="es-ES"/>
        </w:rPr>
      </w:pPr>
      <w:r w:rsidRPr="000C7F0A">
        <w:rPr>
          <w:lang w:val="es-ES"/>
        </w:rPr>
        <w:t>3. Lo que yo esperaba reparar era...</w:t>
      </w:r>
    </w:p>
    <w:p w14:paraId="72E79611" w14:textId="77777777" w:rsidR="004578D0" w:rsidRPr="000C7F0A" w:rsidRDefault="00000000">
      <w:pPr>
        <w:rPr>
          <w:lang w:val="es-ES"/>
        </w:rPr>
      </w:pPr>
      <w:r w:rsidRPr="000C7F0A">
        <w:rPr>
          <w:lang w:val="es-ES"/>
        </w:rPr>
        <w:t>4. Lo que me costaba aceptar de la realidad era...</w:t>
      </w:r>
    </w:p>
    <w:p w14:paraId="3974F03B" w14:textId="77777777" w:rsidR="004578D0" w:rsidRPr="000C7F0A" w:rsidRDefault="00000000">
      <w:pPr>
        <w:rPr>
          <w:lang w:val="es-ES"/>
        </w:rPr>
      </w:pPr>
      <w:r w:rsidRPr="000C7F0A">
        <w:rPr>
          <w:lang w:val="es-ES"/>
        </w:rPr>
        <w:t>5. La esperanza que me mantenía era...</w:t>
      </w:r>
    </w:p>
    <w:p w14:paraId="5630E11F" w14:textId="77777777" w:rsidR="004578D0" w:rsidRPr="000C7F0A" w:rsidRDefault="00000000">
      <w:pPr>
        <w:rPr>
          <w:lang w:val="es-ES"/>
        </w:rPr>
      </w:pPr>
      <w:r w:rsidRPr="000C7F0A">
        <w:rPr>
          <w:lang w:val="es-ES"/>
        </w:rPr>
        <w:t>6. La evidencia que yo tendía a ignorar era...</w:t>
      </w:r>
    </w:p>
    <w:p w14:paraId="2C394C5D" w14:textId="77777777" w:rsidR="004578D0" w:rsidRPr="000C7F0A" w:rsidRDefault="00000000">
      <w:pPr>
        <w:rPr>
          <w:lang w:val="es-ES"/>
        </w:rPr>
      </w:pPr>
      <w:r w:rsidRPr="000C7F0A">
        <w:rPr>
          <w:lang w:val="es-ES"/>
        </w:rPr>
        <w:t>7. Si dejo de perseguir esa promesa, temo...</w:t>
      </w:r>
    </w:p>
    <w:p w14:paraId="2D33470E" w14:textId="77777777" w:rsidR="004578D0" w:rsidRPr="000C7F0A" w:rsidRDefault="00000000">
      <w:pPr>
        <w:rPr>
          <w:lang w:val="es-ES"/>
        </w:rPr>
      </w:pPr>
      <w:r w:rsidRPr="000C7F0A">
        <w:rPr>
          <w:lang w:val="es-ES"/>
        </w:rPr>
        <w:t>8. Una reparación más realista tendría que venir de...</w:t>
      </w:r>
    </w:p>
    <w:p w14:paraId="2339B190" w14:textId="77777777" w:rsidR="004578D0" w:rsidRPr="000C7F0A" w:rsidRDefault="00000000">
      <w:pPr>
        <w:pStyle w:val="Ttulo2"/>
        <w:rPr>
          <w:lang w:val="es-ES"/>
        </w:rPr>
      </w:pPr>
      <w:r w:rsidRPr="000C7F0A">
        <w:rPr>
          <w:rFonts w:ascii="Aptos Display" w:eastAsia="Aptos Display" w:hAnsi="Aptos Display"/>
          <w:color w:val="2F5496"/>
          <w:lang w:val="es-ES"/>
        </w:rPr>
        <w:t>Ejercicio 3. Mi línea de límites desplazados</w:t>
      </w:r>
    </w:p>
    <w:p w14:paraId="775DB41B" w14:textId="77777777" w:rsidR="004578D0" w:rsidRPr="000C7F0A" w:rsidRDefault="00000000">
      <w:pPr>
        <w:rPr>
          <w:lang w:val="es-ES"/>
        </w:rPr>
      </w:pPr>
      <w:r w:rsidRPr="000C7F0A">
        <w:rPr>
          <w:lang w:val="es-ES"/>
        </w:rPr>
        <w:t>Identifica cómo se han ido moviendo tus límites en una relación o patrón.</w:t>
      </w:r>
    </w:p>
    <w:p w14:paraId="60D364FF" w14:textId="77777777" w:rsidR="004578D0" w:rsidRPr="000C7F0A" w:rsidRDefault="00000000">
      <w:pPr>
        <w:rPr>
          <w:lang w:val="es-ES"/>
        </w:rPr>
      </w:pPr>
      <w:r w:rsidRPr="000C7F0A">
        <w:rPr>
          <w:lang w:val="es-ES"/>
        </w:rPr>
        <w:t>1. Al principio me parecía inaceptable...</w:t>
      </w:r>
    </w:p>
    <w:p w14:paraId="28D667C6" w14:textId="77777777" w:rsidR="004578D0" w:rsidRPr="000C7F0A" w:rsidRDefault="00000000">
      <w:pPr>
        <w:rPr>
          <w:lang w:val="es-ES"/>
        </w:rPr>
      </w:pPr>
      <w:r w:rsidRPr="000C7F0A">
        <w:rPr>
          <w:lang w:val="es-ES"/>
        </w:rPr>
        <w:t>2. Después empecé a justificar...</w:t>
      </w:r>
    </w:p>
    <w:p w14:paraId="4457E84D" w14:textId="77777777" w:rsidR="004578D0" w:rsidRPr="000C7F0A" w:rsidRDefault="00000000">
      <w:pPr>
        <w:rPr>
          <w:lang w:val="es-ES"/>
        </w:rPr>
      </w:pPr>
      <w:r w:rsidRPr="000C7F0A">
        <w:rPr>
          <w:lang w:val="es-ES"/>
        </w:rPr>
        <w:t>3. Más adelante normalicé...</w:t>
      </w:r>
    </w:p>
    <w:p w14:paraId="7B77B5D9" w14:textId="77777777" w:rsidR="004578D0" w:rsidRPr="000C7F0A" w:rsidRDefault="00000000">
      <w:pPr>
        <w:rPr>
          <w:lang w:val="es-ES"/>
        </w:rPr>
      </w:pPr>
      <w:r w:rsidRPr="000C7F0A">
        <w:rPr>
          <w:lang w:val="es-ES"/>
        </w:rPr>
        <w:t>4. Cuando intenté poner límite, apareció...</w:t>
      </w:r>
    </w:p>
    <w:p w14:paraId="3A884AE8" w14:textId="77777777" w:rsidR="004578D0" w:rsidRPr="000C7F0A" w:rsidRDefault="00000000">
      <w:pPr>
        <w:rPr>
          <w:lang w:val="es-ES"/>
        </w:rPr>
      </w:pPr>
      <w:r w:rsidRPr="000C7F0A">
        <w:rPr>
          <w:lang w:val="es-ES"/>
        </w:rPr>
        <w:t>5. Lo que me hizo ceder fue...</w:t>
      </w:r>
    </w:p>
    <w:p w14:paraId="19AE708A" w14:textId="77777777" w:rsidR="004578D0" w:rsidRPr="000C7F0A" w:rsidRDefault="00000000">
      <w:pPr>
        <w:rPr>
          <w:lang w:val="es-ES"/>
        </w:rPr>
      </w:pPr>
      <w:r w:rsidRPr="000C7F0A">
        <w:rPr>
          <w:lang w:val="es-ES"/>
        </w:rPr>
        <w:t>6. El límite que necesito recuperar es...</w:t>
      </w:r>
    </w:p>
    <w:p w14:paraId="542011D5" w14:textId="77777777" w:rsidR="004578D0" w:rsidRPr="000C7F0A" w:rsidRDefault="00000000">
      <w:pPr>
        <w:rPr>
          <w:lang w:val="es-ES"/>
        </w:rPr>
      </w:pPr>
      <w:r w:rsidRPr="000C7F0A">
        <w:rPr>
          <w:lang w:val="es-ES"/>
        </w:rPr>
        <w:t>7. La señal de que estoy volviendo a ceder sería...</w:t>
      </w:r>
    </w:p>
    <w:p w14:paraId="6D58FEF4" w14:textId="77777777" w:rsidR="004578D0" w:rsidRPr="000C7F0A" w:rsidRDefault="00000000">
      <w:pPr>
        <w:rPr>
          <w:lang w:val="es-ES"/>
        </w:rPr>
      </w:pPr>
      <w:r w:rsidRPr="000C7F0A">
        <w:rPr>
          <w:lang w:val="es-ES"/>
        </w:rPr>
        <w:t>8. La acción adulta de protección sería...</w:t>
      </w:r>
    </w:p>
    <w:p w14:paraId="0A39CA09" w14:textId="77777777" w:rsidR="004578D0" w:rsidRPr="000C7F0A" w:rsidRDefault="00000000">
      <w:pPr>
        <w:pStyle w:val="Ttulo2"/>
        <w:rPr>
          <w:lang w:val="es-ES"/>
        </w:rPr>
      </w:pPr>
      <w:r w:rsidRPr="000C7F0A">
        <w:rPr>
          <w:rFonts w:ascii="Aptos Display" w:eastAsia="Aptos Display" w:hAnsi="Aptos Display"/>
          <w:color w:val="2F5496"/>
          <w:lang w:val="es-ES"/>
        </w:rPr>
        <w:t>Ejercicio 4. Diario de reparación interna</w:t>
      </w:r>
    </w:p>
    <w:p w14:paraId="66086441" w14:textId="77777777" w:rsidR="004578D0" w:rsidRPr="000C7F0A" w:rsidRDefault="00000000">
      <w:pPr>
        <w:rPr>
          <w:lang w:val="es-ES"/>
        </w:rPr>
      </w:pPr>
      <w:r w:rsidRPr="000C7F0A">
        <w:rPr>
          <w:lang w:val="es-ES"/>
        </w:rPr>
        <w:t>Durante una semana, registra una activación vincular breve.</w:t>
      </w:r>
    </w:p>
    <w:p w14:paraId="6AFAF929" w14:textId="77777777" w:rsidR="004578D0" w:rsidRPr="000C7F0A" w:rsidRDefault="00000000">
      <w:pPr>
        <w:rPr>
          <w:lang w:val="es-ES"/>
        </w:rPr>
      </w:pPr>
      <w:r w:rsidRPr="000C7F0A">
        <w:rPr>
          <w:lang w:val="es-ES"/>
        </w:rPr>
        <w:t>1. Situación: ...</w:t>
      </w:r>
    </w:p>
    <w:p w14:paraId="39359B26" w14:textId="77777777" w:rsidR="004578D0" w:rsidRPr="000C7F0A" w:rsidRDefault="00000000">
      <w:pPr>
        <w:rPr>
          <w:lang w:val="es-ES"/>
        </w:rPr>
      </w:pPr>
      <w:r w:rsidRPr="000C7F0A">
        <w:rPr>
          <w:lang w:val="es-ES"/>
        </w:rPr>
        <w:lastRenderedPageBreak/>
        <w:t>2. Emoción principal: ...</w:t>
      </w:r>
    </w:p>
    <w:p w14:paraId="588DC104" w14:textId="77777777" w:rsidR="004578D0" w:rsidRPr="000C7F0A" w:rsidRDefault="00000000">
      <w:pPr>
        <w:rPr>
          <w:lang w:val="es-ES"/>
        </w:rPr>
      </w:pPr>
      <w:r w:rsidRPr="000C7F0A">
        <w:rPr>
          <w:lang w:val="es-ES"/>
        </w:rPr>
        <w:t>3. Sensación corporal: ...</w:t>
      </w:r>
    </w:p>
    <w:p w14:paraId="5132A9D8" w14:textId="77777777" w:rsidR="004578D0" w:rsidRPr="000C7F0A" w:rsidRDefault="00000000">
      <w:pPr>
        <w:rPr>
          <w:lang w:val="es-ES"/>
        </w:rPr>
      </w:pPr>
      <w:r w:rsidRPr="000C7F0A">
        <w:rPr>
          <w:lang w:val="es-ES"/>
        </w:rPr>
        <w:t>4. Impulso automático: ...</w:t>
      </w:r>
    </w:p>
    <w:p w14:paraId="1FAA92D2" w14:textId="77777777" w:rsidR="004578D0" w:rsidRPr="000C7F0A" w:rsidRDefault="00000000">
      <w:pPr>
        <w:rPr>
          <w:lang w:val="es-ES"/>
        </w:rPr>
      </w:pPr>
      <w:r w:rsidRPr="000C7F0A">
        <w:rPr>
          <w:lang w:val="es-ES"/>
        </w:rPr>
        <w:t>5. Parte activada: ansiosa, evitativa, complaciente, rabiosa, bloqueada, desconectada...</w:t>
      </w:r>
    </w:p>
    <w:p w14:paraId="6DCF4379" w14:textId="77777777" w:rsidR="004578D0" w:rsidRPr="000C7F0A" w:rsidRDefault="00000000">
      <w:pPr>
        <w:rPr>
          <w:lang w:val="es-ES"/>
        </w:rPr>
      </w:pPr>
      <w:r w:rsidRPr="000C7F0A">
        <w:rPr>
          <w:lang w:val="es-ES"/>
        </w:rPr>
        <w:t>6. Mensaje de la parte herida: ...</w:t>
      </w:r>
    </w:p>
    <w:p w14:paraId="435C7A35" w14:textId="77777777" w:rsidR="004578D0" w:rsidRPr="000C7F0A" w:rsidRDefault="00000000">
      <w:pPr>
        <w:rPr>
          <w:lang w:val="es-ES"/>
        </w:rPr>
      </w:pPr>
      <w:r w:rsidRPr="000C7F0A">
        <w:rPr>
          <w:lang w:val="es-ES"/>
        </w:rPr>
        <w:t>7. Respuesta de la parte adulta: ...</w:t>
      </w:r>
    </w:p>
    <w:p w14:paraId="4DC929D5" w14:textId="77777777" w:rsidR="004578D0" w:rsidRPr="000C7F0A" w:rsidRDefault="00000000">
      <w:pPr>
        <w:rPr>
          <w:lang w:val="es-ES"/>
        </w:rPr>
      </w:pPr>
      <w:r w:rsidRPr="000C7F0A">
        <w:rPr>
          <w:lang w:val="es-ES"/>
        </w:rPr>
        <w:t>8. Conducta elegida después de regularme: ...</w:t>
      </w:r>
    </w:p>
    <w:p w14:paraId="39569D68" w14:textId="77777777" w:rsidR="004578D0" w:rsidRPr="000C7F0A" w:rsidRDefault="00000000">
      <w:pPr>
        <w:pStyle w:val="Ttulo2"/>
        <w:rPr>
          <w:lang w:val="es-ES"/>
        </w:rPr>
      </w:pPr>
      <w:r w:rsidRPr="000C7F0A">
        <w:rPr>
          <w:rFonts w:ascii="Aptos Display" w:eastAsia="Aptos Display" w:hAnsi="Aptos Display"/>
          <w:color w:val="2F5496"/>
          <w:lang w:val="es-ES"/>
        </w:rPr>
        <w:t>Ejercicio 5. De la culpa al criterio</w:t>
      </w:r>
    </w:p>
    <w:p w14:paraId="4AE16E21" w14:textId="77777777" w:rsidR="004578D0" w:rsidRPr="000C7F0A" w:rsidRDefault="00000000">
      <w:pPr>
        <w:rPr>
          <w:lang w:val="es-ES"/>
        </w:rPr>
      </w:pPr>
      <w:r w:rsidRPr="000C7F0A">
        <w:rPr>
          <w:lang w:val="es-ES"/>
        </w:rPr>
        <w:t>Usa este ejercicio cuando poner un límite active culpa.</w:t>
      </w:r>
    </w:p>
    <w:p w14:paraId="454ACF8A" w14:textId="77777777" w:rsidR="004578D0" w:rsidRPr="000C7F0A" w:rsidRDefault="00000000">
      <w:pPr>
        <w:rPr>
          <w:lang w:val="es-ES"/>
        </w:rPr>
      </w:pPr>
      <w:r w:rsidRPr="000C7F0A">
        <w:rPr>
          <w:lang w:val="es-ES"/>
        </w:rPr>
        <w:t>1. El límite que necesito poner es...</w:t>
      </w:r>
    </w:p>
    <w:p w14:paraId="6208BC05" w14:textId="77777777" w:rsidR="004578D0" w:rsidRPr="000C7F0A" w:rsidRDefault="00000000">
      <w:pPr>
        <w:rPr>
          <w:lang w:val="es-ES"/>
        </w:rPr>
      </w:pPr>
      <w:r w:rsidRPr="000C7F0A">
        <w:rPr>
          <w:lang w:val="es-ES"/>
        </w:rPr>
        <w:t>2. La culpa me dice...</w:t>
      </w:r>
    </w:p>
    <w:p w14:paraId="0421F253" w14:textId="77777777" w:rsidR="004578D0" w:rsidRPr="000C7F0A" w:rsidRDefault="00000000">
      <w:pPr>
        <w:rPr>
          <w:lang w:val="es-ES"/>
        </w:rPr>
      </w:pPr>
      <w:r w:rsidRPr="000C7F0A">
        <w:rPr>
          <w:lang w:val="es-ES"/>
        </w:rPr>
        <w:t>3. El miedo me dice...</w:t>
      </w:r>
    </w:p>
    <w:p w14:paraId="2559F9D9" w14:textId="77777777" w:rsidR="004578D0" w:rsidRPr="000C7F0A" w:rsidRDefault="00000000">
      <w:pPr>
        <w:rPr>
          <w:lang w:val="es-ES"/>
        </w:rPr>
      </w:pPr>
      <w:r w:rsidRPr="000C7F0A">
        <w:rPr>
          <w:lang w:val="es-ES"/>
        </w:rPr>
        <w:t>4. Mi historia antigua me enseñó que poner límites significaba...</w:t>
      </w:r>
    </w:p>
    <w:p w14:paraId="07D2CD4E" w14:textId="77777777" w:rsidR="004578D0" w:rsidRPr="000C7F0A" w:rsidRDefault="00000000">
      <w:pPr>
        <w:rPr>
          <w:lang w:val="es-ES"/>
        </w:rPr>
      </w:pPr>
      <w:r w:rsidRPr="000C7F0A">
        <w:rPr>
          <w:lang w:val="es-ES"/>
        </w:rPr>
        <w:t>5. Mi parte adulta sabe que un límite sano sirve para...</w:t>
      </w:r>
    </w:p>
    <w:p w14:paraId="3D1AEA26" w14:textId="77777777" w:rsidR="004578D0" w:rsidRPr="000C7F0A" w:rsidRDefault="00000000">
      <w:pPr>
        <w:rPr>
          <w:lang w:val="es-ES"/>
        </w:rPr>
      </w:pPr>
      <w:r w:rsidRPr="000C7F0A">
        <w:rPr>
          <w:lang w:val="es-ES"/>
        </w:rPr>
        <w:t>6. Lo que no quiero seguir negociando es...</w:t>
      </w:r>
    </w:p>
    <w:p w14:paraId="4C959237" w14:textId="77777777" w:rsidR="004578D0" w:rsidRPr="000C7F0A" w:rsidRDefault="00000000">
      <w:pPr>
        <w:rPr>
          <w:lang w:val="es-ES"/>
        </w:rPr>
      </w:pPr>
      <w:r w:rsidRPr="000C7F0A">
        <w:rPr>
          <w:lang w:val="es-ES"/>
        </w:rPr>
        <w:t>7. Una frase breve para sostener el límite sería...</w:t>
      </w:r>
    </w:p>
    <w:p w14:paraId="21171CBA" w14:textId="77777777" w:rsidR="004578D0" w:rsidRPr="000C7F0A" w:rsidRDefault="00000000">
      <w:pPr>
        <w:rPr>
          <w:lang w:val="es-ES"/>
        </w:rPr>
      </w:pPr>
      <w:r w:rsidRPr="000C7F0A">
        <w:rPr>
          <w:lang w:val="es-ES"/>
        </w:rPr>
        <w:t>8. Una consecuencia saludable si no se respeta sería...</w:t>
      </w:r>
    </w:p>
    <w:p w14:paraId="0EB5CFC2" w14:textId="77777777" w:rsidR="004578D0" w:rsidRPr="000C7F0A" w:rsidRDefault="00000000">
      <w:pPr>
        <w:pStyle w:val="Ttulo2"/>
        <w:rPr>
          <w:lang w:val="es-ES"/>
        </w:rPr>
      </w:pPr>
      <w:r w:rsidRPr="000C7F0A">
        <w:rPr>
          <w:rFonts w:ascii="Aptos Display" w:eastAsia="Aptos Display" w:hAnsi="Aptos Display"/>
          <w:color w:val="2F5496"/>
          <w:lang w:val="es-ES"/>
        </w:rPr>
        <w:t>Ejercicio 6. Carta de despedida a una dinámica, no necesariamente a una persona</w:t>
      </w:r>
    </w:p>
    <w:p w14:paraId="6FF00430" w14:textId="77777777" w:rsidR="004578D0" w:rsidRPr="000C7F0A" w:rsidRDefault="00000000">
      <w:pPr>
        <w:rPr>
          <w:lang w:val="es-ES"/>
        </w:rPr>
      </w:pPr>
      <w:r w:rsidRPr="000C7F0A">
        <w:rPr>
          <w:lang w:val="es-ES"/>
        </w:rPr>
        <w:t>Escribe una carta breve dirigida a una dinámica que ya no quieres repetir.</w:t>
      </w:r>
    </w:p>
    <w:p w14:paraId="65DDA6E9" w14:textId="77777777" w:rsidR="004578D0" w:rsidRPr="000C7F0A" w:rsidRDefault="00000000">
      <w:pPr>
        <w:rPr>
          <w:lang w:val="es-ES"/>
        </w:rPr>
      </w:pPr>
      <w:r w:rsidRPr="000C7F0A">
        <w:rPr>
          <w:lang w:val="es-ES"/>
        </w:rPr>
        <w:t>Puedes empezar así:</w:t>
      </w:r>
    </w:p>
    <w:p w14:paraId="0359340E" w14:textId="77777777" w:rsidR="004578D0" w:rsidRPr="000C7F0A" w:rsidRDefault="00000000">
      <w:pPr>
        <w:rPr>
          <w:lang w:val="es-ES"/>
        </w:rPr>
      </w:pPr>
      <w:r w:rsidRPr="000C7F0A">
        <w:rPr>
          <w:lang w:val="es-ES"/>
        </w:rPr>
        <w:t>“Durante mucho tiempo te confundí con amor porque...”</w:t>
      </w:r>
    </w:p>
    <w:p w14:paraId="102EB6C9" w14:textId="77777777" w:rsidR="004578D0" w:rsidRPr="000C7F0A" w:rsidRDefault="00000000">
      <w:pPr>
        <w:rPr>
          <w:lang w:val="es-ES"/>
        </w:rPr>
      </w:pPr>
      <w:r w:rsidRPr="000C7F0A">
        <w:rPr>
          <w:lang w:val="es-ES"/>
        </w:rPr>
        <w:t>“Me quedé porque una parte de mí esperaba...”</w:t>
      </w:r>
    </w:p>
    <w:p w14:paraId="6B26EB3F" w14:textId="77777777" w:rsidR="004578D0" w:rsidRPr="000C7F0A" w:rsidRDefault="00000000">
      <w:pPr>
        <w:rPr>
          <w:lang w:val="es-ES"/>
        </w:rPr>
      </w:pPr>
      <w:r w:rsidRPr="000C7F0A">
        <w:rPr>
          <w:lang w:val="es-ES"/>
        </w:rPr>
        <w:t>“Ahora entiendo que el precio fue...”</w:t>
      </w:r>
    </w:p>
    <w:p w14:paraId="4F1BD2DC" w14:textId="77777777" w:rsidR="004578D0" w:rsidRPr="000C7F0A" w:rsidRDefault="00000000">
      <w:pPr>
        <w:rPr>
          <w:lang w:val="es-ES"/>
        </w:rPr>
      </w:pPr>
      <w:r w:rsidRPr="000C7F0A">
        <w:rPr>
          <w:lang w:val="es-ES"/>
        </w:rPr>
        <w:t xml:space="preserve">“Ya no quiero llamar amor </w:t>
      </w:r>
      <w:proofErr w:type="gramStart"/>
      <w:r w:rsidRPr="000C7F0A">
        <w:rPr>
          <w:lang w:val="es-ES"/>
        </w:rPr>
        <w:t>a...</w:t>
      </w:r>
      <w:proofErr w:type="gramEnd"/>
      <w:r w:rsidRPr="000C7F0A">
        <w:rPr>
          <w:lang w:val="es-ES"/>
        </w:rPr>
        <w:t>”</w:t>
      </w:r>
    </w:p>
    <w:p w14:paraId="79752F3D" w14:textId="77777777" w:rsidR="004578D0" w:rsidRPr="000C7F0A" w:rsidRDefault="00000000">
      <w:pPr>
        <w:rPr>
          <w:lang w:val="es-ES"/>
        </w:rPr>
      </w:pPr>
      <w:r w:rsidRPr="000C7F0A">
        <w:rPr>
          <w:lang w:val="es-ES"/>
        </w:rPr>
        <w:t>“A partir de ahora quiero practicar...”</w:t>
      </w:r>
    </w:p>
    <w:p w14:paraId="1FA237E4" w14:textId="77777777" w:rsidR="004578D0" w:rsidRPr="000C7F0A" w:rsidRDefault="00000000">
      <w:pPr>
        <w:rPr>
          <w:lang w:val="es-ES"/>
        </w:rPr>
      </w:pPr>
      <w:r w:rsidRPr="000C7F0A">
        <w:rPr>
          <w:lang w:val="es-ES"/>
        </w:rPr>
        <w:t>“No sé hacerlo perfecto, pero puedo empezar por...”</w:t>
      </w:r>
    </w:p>
    <w:p w14:paraId="2D46DBB4" w14:textId="77777777" w:rsidR="004578D0" w:rsidRPr="000C7F0A" w:rsidRDefault="00000000">
      <w:pPr>
        <w:pStyle w:val="Ttulo2"/>
        <w:rPr>
          <w:lang w:val="es-ES"/>
        </w:rPr>
      </w:pPr>
      <w:r w:rsidRPr="000C7F0A">
        <w:rPr>
          <w:rFonts w:ascii="Aptos Display" w:eastAsia="Aptos Display" w:hAnsi="Aptos Display"/>
          <w:color w:val="2F5496"/>
          <w:lang w:val="es-ES"/>
        </w:rPr>
        <w:t>Ejercicio 7. Mi brújula de relación segura</w:t>
      </w:r>
    </w:p>
    <w:p w14:paraId="126752DF" w14:textId="77777777" w:rsidR="004578D0" w:rsidRPr="000C7F0A" w:rsidRDefault="00000000">
      <w:pPr>
        <w:rPr>
          <w:lang w:val="es-ES"/>
        </w:rPr>
      </w:pPr>
      <w:r w:rsidRPr="000C7F0A">
        <w:rPr>
          <w:lang w:val="es-ES"/>
        </w:rPr>
        <w:t>Completa pensando en el tipo de vínculo que quieres construir.</w:t>
      </w:r>
    </w:p>
    <w:p w14:paraId="20E2FD9F" w14:textId="77777777" w:rsidR="004578D0" w:rsidRPr="000C7F0A" w:rsidRDefault="00000000">
      <w:pPr>
        <w:rPr>
          <w:lang w:val="es-ES"/>
        </w:rPr>
      </w:pPr>
      <w:r w:rsidRPr="000C7F0A">
        <w:rPr>
          <w:lang w:val="es-ES"/>
        </w:rPr>
        <w:t>1. En una relación segura, mi cuerpo se sentiría...</w:t>
      </w:r>
    </w:p>
    <w:p w14:paraId="3F28709D" w14:textId="77777777" w:rsidR="004578D0" w:rsidRPr="000C7F0A" w:rsidRDefault="00000000">
      <w:pPr>
        <w:rPr>
          <w:lang w:val="es-ES"/>
        </w:rPr>
      </w:pPr>
      <w:r w:rsidRPr="000C7F0A">
        <w:rPr>
          <w:lang w:val="es-ES"/>
        </w:rPr>
        <w:t>2. Una señal de coherencia sería...</w:t>
      </w:r>
    </w:p>
    <w:p w14:paraId="0D750530" w14:textId="77777777" w:rsidR="004578D0" w:rsidRPr="000C7F0A" w:rsidRDefault="00000000">
      <w:pPr>
        <w:rPr>
          <w:lang w:val="es-ES"/>
        </w:rPr>
      </w:pPr>
      <w:r w:rsidRPr="000C7F0A">
        <w:rPr>
          <w:lang w:val="es-ES"/>
        </w:rPr>
        <w:t>3. Una señal de reparación sería...</w:t>
      </w:r>
    </w:p>
    <w:p w14:paraId="5D54C738" w14:textId="77777777" w:rsidR="004578D0" w:rsidRPr="000C7F0A" w:rsidRDefault="00000000">
      <w:pPr>
        <w:rPr>
          <w:lang w:val="es-ES"/>
        </w:rPr>
      </w:pPr>
      <w:r w:rsidRPr="000C7F0A">
        <w:rPr>
          <w:lang w:val="es-ES"/>
        </w:rPr>
        <w:t>4. Una señal de respeto por mis límites sería...</w:t>
      </w:r>
    </w:p>
    <w:p w14:paraId="186BA5CF" w14:textId="77777777" w:rsidR="004578D0" w:rsidRPr="000C7F0A" w:rsidRDefault="00000000">
      <w:pPr>
        <w:rPr>
          <w:lang w:val="es-ES"/>
        </w:rPr>
      </w:pPr>
      <w:r w:rsidRPr="000C7F0A">
        <w:rPr>
          <w:lang w:val="es-ES"/>
        </w:rPr>
        <w:t>5. Una señal de reciprocidad sería...</w:t>
      </w:r>
    </w:p>
    <w:p w14:paraId="74C4B057" w14:textId="77777777" w:rsidR="004578D0" w:rsidRPr="000C7F0A" w:rsidRDefault="00000000">
      <w:pPr>
        <w:rPr>
          <w:lang w:val="es-ES"/>
        </w:rPr>
      </w:pPr>
      <w:r w:rsidRPr="000C7F0A">
        <w:rPr>
          <w:lang w:val="es-ES"/>
        </w:rPr>
        <w:t>6. Algo que ya no quiero confundir con amor es...</w:t>
      </w:r>
    </w:p>
    <w:p w14:paraId="38ADF803" w14:textId="77777777" w:rsidR="004578D0" w:rsidRPr="000C7F0A" w:rsidRDefault="00000000">
      <w:pPr>
        <w:rPr>
          <w:lang w:val="es-ES"/>
        </w:rPr>
      </w:pPr>
      <w:r w:rsidRPr="000C7F0A">
        <w:rPr>
          <w:lang w:val="es-ES"/>
        </w:rPr>
        <w:t>7. Una necesidad que quiero aprender a expresar es...</w:t>
      </w:r>
    </w:p>
    <w:p w14:paraId="05104F0E" w14:textId="77777777" w:rsidR="004578D0" w:rsidRPr="000C7F0A" w:rsidRDefault="00000000">
      <w:pPr>
        <w:rPr>
          <w:lang w:val="es-ES"/>
        </w:rPr>
      </w:pPr>
      <w:r w:rsidRPr="000C7F0A">
        <w:rPr>
          <w:lang w:val="es-ES"/>
        </w:rPr>
        <w:lastRenderedPageBreak/>
        <w:t>8. Una forma de elegirme sin cerrarme al vínculo es...</w:t>
      </w:r>
    </w:p>
    <w:p w14:paraId="5DB575E5" w14:textId="77777777" w:rsidR="004578D0" w:rsidRPr="000C7F0A" w:rsidRDefault="00000000">
      <w:pPr>
        <w:pStyle w:val="Ttulo2"/>
        <w:rPr>
          <w:lang w:val="es-ES"/>
        </w:rPr>
      </w:pPr>
      <w:r w:rsidRPr="000C7F0A">
        <w:rPr>
          <w:rFonts w:ascii="Aptos Display" w:eastAsia="Aptos Display" w:hAnsi="Aptos Display"/>
          <w:color w:val="2F5496"/>
          <w:lang w:val="es-ES"/>
        </w:rPr>
        <w:t xml:space="preserve">Ejercicio 8. </w:t>
      </w:r>
      <w:proofErr w:type="spellStart"/>
      <w:r w:rsidRPr="000C7F0A">
        <w:rPr>
          <w:rFonts w:ascii="Aptos Display" w:eastAsia="Aptos Display" w:hAnsi="Aptos Display"/>
          <w:color w:val="2F5496"/>
          <w:lang w:val="es-ES"/>
        </w:rPr>
        <w:t>Reparentalización</w:t>
      </w:r>
      <w:proofErr w:type="spellEnd"/>
      <w:r w:rsidRPr="000C7F0A">
        <w:rPr>
          <w:rFonts w:ascii="Aptos Display" w:eastAsia="Aptos Display" w:hAnsi="Aptos Display"/>
          <w:color w:val="2F5496"/>
          <w:lang w:val="es-ES"/>
        </w:rPr>
        <w:t xml:space="preserve"> aplicada al vínculo adulto</w:t>
      </w:r>
    </w:p>
    <w:p w14:paraId="1578B9AC" w14:textId="77777777" w:rsidR="004578D0" w:rsidRPr="000C7F0A" w:rsidRDefault="00000000">
      <w:pPr>
        <w:rPr>
          <w:lang w:val="es-ES"/>
        </w:rPr>
      </w:pPr>
      <w:r w:rsidRPr="000C7F0A">
        <w:rPr>
          <w:lang w:val="es-ES"/>
        </w:rPr>
        <w:t>Imagina que tu parte adulta acompaña a tu parte herida después de una activación.</w:t>
      </w:r>
    </w:p>
    <w:p w14:paraId="5377A90A" w14:textId="77777777" w:rsidR="004578D0" w:rsidRPr="000C7F0A" w:rsidRDefault="00000000">
      <w:pPr>
        <w:rPr>
          <w:lang w:val="es-ES"/>
        </w:rPr>
      </w:pPr>
      <w:r w:rsidRPr="000C7F0A">
        <w:rPr>
          <w:lang w:val="es-ES"/>
        </w:rPr>
        <w:t>1. Lo que la parte herida cree que está pasando es...</w:t>
      </w:r>
    </w:p>
    <w:p w14:paraId="309CCF42" w14:textId="77777777" w:rsidR="004578D0" w:rsidRPr="000C7F0A" w:rsidRDefault="00000000">
      <w:pPr>
        <w:rPr>
          <w:lang w:val="es-ES"/>
        </w:rPr>
      </w:pPr>
      <w:r w:rsidRPr="000C7F0A">
        <w:rPr>
          <w:lang w:val="es-ES"/>
        </w:rPr>
        <w:t>2. Lo que necesita escuchar es...</w:t>
      </w:r>
    </w:p>
    <w:p w14:paraId="0AC7DCAA" w14:textId="77777777" w:rsidR="004578D0" w:rsidRPr="000C7F0A" w:rsidRDefault="00000000">
      <w:pPr>
        <w:rPr>
          <w:lang w:val="es-ES"/>
        </w:rPr>
      </w:pPr>
      <w:r w:rsidRPr="000C7F0A">
        <w:rPr>
          <w:lang w:val="es-ES"/>
        </w:rPr>
        <w:t>3. Lo que necesita que no vuelva a hacerle es...</w:t>
      </w:r>
    </w:p>
    <w:p w14:paraId="30691663" w14:textId="77777777" w:rsidR="004578D0" w:rsidRPr="000C7F0A" w:rsidRDefault="00000000">
      <w:pPr>
        <w:rPr>
          <w:lang w:val="es-ES"/>
        </w:rPr>
      </w:pPr>
      <w:r w:rsidRPr="000C7F0A">
        <w:rPr>
          <w:lang w:val="es-ES"/>
        </w:rPr>
        <w:t>4. Lo que puedo prometerle de forma realista es...</w:t>
      </w:r>
    </w:p>
    <w:p w14:paraId="4A8CA962" w14:textId="77777777" w:rsidR="004578D0" w:rsidRPr="000C7F0A" w:rsidRDefault="00000000">
      <w:pPr>
        <w:rPr>
          <w:lang w:val="es-ES"/>
        </w:rPr>
      </w:pPr>
      <w:r w:rsidRPr="000C7F0A">
        <w:rPr>
          <w:lang w:val="es-ES"/>
        </w:rPr>
        <w:t>5. Lo que no puedo prometerle todavía es...</w:t>
      </w:r>
    </w:p>
    <w:p w14:paraId="114AF124" w14:textId="77777777" w:rsidR="004578D0" w:rsidRPr="000C7F0A" w:rsidRDefault="00000000">
      <w:pPr>
        <w:rPr>
          <w:lang w:val="es-ES"/>
        </w:rPr>
      </w:pPr>
      <w:r w:rsidRPr="000C7F0A">
        <w:rPr>
          <w:lang w:val="es-ES"/>
        </w:rPr>
        <w:t>6. Una conducta de cuidado hoy sería...</w:t>
      </w:r>
    </w:p>
    <w:p w14:paraId="0311B212" w14:textId="77777777" w:rsidR="004578D0" w:rsidRPr="000C7F0A" w:rsidRDefault="00000000">
      <w:pPr>
        <w:rPr>
          <w:lang w:val="es-ES"/>
        </w:rPr>
      </w:pPr>
      <w:r w:rsidRPr="000C7F0A">
        <w:rPr>
          <w:lang w:val="es-ES"/>
        </w:rPr>
        <w:t>7. Una conducta de protección hoy sería...</w:t>
      </w:r>
    </w:p>
    <w:p w14:paraId="58E914A9" w14:textId="77777777" w:rsidR="004578D0" w:rsidRPr="000C7F0A" w:rsidRDefault="00000000">
      <w:pPr>
        <w:rPr>
          <w:lang w:val="es-ES"/>
        </w:rPr>
      </w:pPr>
      <w:r w:rsidRPr="000C7F0A">
        <w:rPr>
          <w:lang w:val="es-ES"/>
        </w:rPr>
        <w:t>8. Una conducta de reparación hoy sería...</w:t>
      </w:r>
    </w:p>
    <w:p w14:paraId="00CA731D" w14:textId="3A4CDCFE" w:rsidR="004578D0" w:rsidRPr="000C7F0A" w:rsidRDefault="00000000">
      <w:pPr>
        <w:pStyle w:val="Ttulo1"/>
        <w:rPr>
          <w:lang w:val="es-ES"/>
        </w:rPr>
      </w:pPr>
      <w:r w:rsidRPr="000C7F0A">
        <w:rPr>
          <w:rFonts w:ascii="Aptos Display" w:eastAsia="Aptos Display" w:hAnsi="Aptos Display"/>
          <w:color w:val="1F4E79"/>
          <w:lang w:val="es-ES"/>
        </w:rPr>
        <w:t xml:space="preserve">3. Casos prácticos </w:t>
      </w:r>
    </w:p>
    <w:p w14:paraId="71AED03C" w14:textId="77777777" w:rsidR="004578D0" w:rsidRPr="000C7F0A" w:rsidRDefault="00000000">
      <w:pPr>
        <w:pStyle w:val="Ttulo2"/>
        <w:rPr>
          <w:lang w:val="es-ES"/>
        </w:rPr>
      </w:pPr>
      <w:r w:rsidRPr="000C7F0A">
        <w:rPr>
          <w:rFonts w:ascii="Aptos Display" w:eastAsia="Aptos Display" w:hAnsi="Aptos Display"/>
          <w:color w:val="2F5496"/>
          <w:lang w:val="es-ES"/>
        </w:rPr>
        <w:t>Caso 1. Silvia: cuando la disculpa sustituye al cambio</w:t>
      </w:r>
    </w:p>
    <w:p w14:paraId="5A77908C" w14:textId="77777777" w:rsidR="004578D0" w:rsidRPr="000C7F0A" w:rsidRDefault="00000000">
      <w:pPr>
        <w:rPr>
          <w:lang w:val="es-ES"/>
        </w:rPr>
      </w:pPr>
      <w:r w:rsidRPr="000C7F0A">
        <w:rPr>
          <w:lang w:val="es-ES"/>
        </w:rPr>
        <w:t>Silvia tiene 42 años y lleva tres años con una pareja que alterna periodos de mucha cercanía con episodios de desprecio y retirada. Después de cada discusión él le escribe mensajes muy largos pidiendo perdón. Silvia se emociona, siente que esta vez sí ha entendido el daño y vuelve a confiar. Sin embargo, semanas después reaparece el mismo patrón: crítica, silencio, distancia y nueva disculpa. Silvia dice: “no puedo irme porque cuando pide perdón veo al hombre del que me enamoré”.</w:t>
      </w:r>
    </w:p>
    <w:p w14:paraId="37F12EE4" w14:textId="77777777" w:rsidR="004578D0" w:rsidRDefault="00000000">
      <w:proofErr w:type="spellStart"/>
      <w:r>
        <w:rPr>
          <w:b/>
        </w:rPr>
        <w:t>Preguntas</w:t>
      </w:r>
      <w:proofErr w:type="spellEnd"/>
      <w:r>
        <w:rPr>
          <w:b/>
        </w:rPr>
        <w:t xml:space="preserve"> de </w:t>
      </w:r>
      <w:proofErr w:type="spellStart"/>
      <w:r>
        <w:rPr>
          <w:b/>
        </w:rPr>
        <w:t>análisis</w:t>
      </w:r>
      <w:proofErr w:type="spellEnd"/>
    </w:p>
    <w:p w14:paraId="3AA0A71D" w14:textId="77777777" w:rsidR="004578D0" w:rsidRPr="000C7F0A" w:rsidRDefault="00000000">
      <w:pPr>
        <w:pStyle w:val="Listaconnmeros"/>
        <w:rPr>
          <w:lang w:val="es-ES"/>
        </w:rPr>
      </w:pPr>
      <w:r w:rsidRPr="000C7F0A">
        <w:rPr>
          <w:lang w:val="es-ES"/>
        </w:rPr>
        <w:t>¿Qué diferencia hay entre disculpa y reparación en este caso?</w:t>
      </w:r>
    </w:p>
    <w:p w14:paraId="4037C58C" w14:textId="77777777" w:rsidR="004578D0" w:rsidRPr="000C7F0A" w:rsidRDefault="00000000">
      <w:pPr>
        <w:pStyle w:val="Listaconnmeros"/>
        <w:rPr>
          <w:lang w:val="es-ES"/>
        </w:rPr>
      </w:pPr>
      <w:r w:rsidRPr="000C7F0A">
        <w:rPr>
          <w:lang w:val="es-ES"/>
        </w:rPr>
        <w:t>¿Qué parte del ciclo traumático se observa con claridad?</w:t>
      </w:r>
    </w:p>
    <w:p w14:paraId="36A266AC" w14:textId="77777777" w:rsidR="004578D0" w:rsidRPr="000C7F0A" w:rsidRDefault="00000000">
      <w:pPr>
        <w:pStyle w:val="Listaconnmeros"/>
        <w:rPr>
          <w:lang w:val="es-ES"/>
        </w:rPr>
      </w:pPr>
      <w:r w:rsidRPr="000C7F0A">
        <w:rPr>
          <w:lang w:val="es-ES"/>
        </w:rPr>
        <w:t>¿Qué engancha a Silvia: el presente, el recuerdo, la esperanza o el alivio?</w:t>
      </w:r>
    </w:p>
    <w:p w14:paraId="0F49B405" w14:textId="77777777" w:rsidR="004578D0" w:rsidRPr="000C7F0A" w:rsidRDefault="00000000">
      <w:pPr>
        <w:pStyle w:val="Listaconnmeros"/>
        <w:rPr>
          <w:lang w:val="es-ES"/>
        </w:rPr>
      </w:pPr>
      <w:r w:rsidRPr="000C7F0A">
        <w:rPr>
          <w:lang w:val="es-ES"/>
        </w:rPr>
        <w:t>¿Qué criterio adulto necesitaría construir?</w:t>
      </w:r>
    </w:p>
    <w:p w14:paraId="198BEE00" w14:textId="77777777" w:rsidR="004578D0" w:rsidRPr="000C7F0A" w:rsidRDefault="00000000">
      <w:pPr>
        <w:pStyle w:val="Listaconnmeros"/>
        <w:rPr>
          <w:lang w:val="es-ES"/>
        </w:rPr>
      </w:pPr>
      <w:r w:rsidRPr="000C7F0A">
        <w:rPr>
          <w:lang w:val="es-ES"/>
        </w:rPr>
        <w:t>¿Qué límite concreto podría empezar a formular?</w:t>
      </w:r>
    </w:p>
    <w:tbl>
      <w:tblPr>
        <w:tblW w:w="0" w:type="auto"/>
        <w:jc w:val="center"/>
        <w:tblLook w:val="04A0" w:firstRow="1" w:lastRow="0" w:firstColumn="1" w:lastColumn="0" w:noHBand="0" w:noVBand="1"/>
      </w:tblPr>
      <w:tblGrid>
        <w:gridCol w:w="9972"/>
      </w:tblGrid>
      <w:tr w:rsidR="004578D0" w:rsidRPr="000C7F0A" w14:paraId="743EF580" w14:textId="77777777">
        <w:trPr>
          <w:jc w:val="center"/>
        </w:trPr>
        <w:tc>
          <w:tcPr>
            <w:tcW w:w="9972" w:type="dxa"/>
            <w:shd w:val="clear" w:color="auto" w:fill="FFF2CC"/>
          </w:tcPr>
          <w:p w14:paraId="283622BC" w14:textId="77777777" w:rsidR="004578D0" w:rsidRPr="000C7F0A" w:rsidRDefault="00000000">
            <w:pPr>
              <w:spacing w:after="40"/>
              <w:rPr>
                <w:lang w:val="es-ES"/>
              </w:rPr>
            </w:pPr>
            <w:r w:rsidRPr="000C7F0A">
              <w:rPr>
                <w:b/>
                <w:color w:val="232323"/>
                <w:sz w:val="22"/>
                <w:lang w:val="es-ES"/>
              </w:rPr>
              <w:t>Hipótesis orientativa</w:t>
            </w:r>
          </w:p>
          <w:p w14:paraId="3FDF4AA2" w14:textId="77777777" w:rsidR="004578D0" w:rsidRPr="000C7F0A" w:rsidRDefault="00000000">
            <w:pPr>
              <w:spacing w:after="40"/>
              <w:rPr>
                <w:lang w:val="es-ES"/>
              </w:rPr>
            </w:pPr>
            <w:r w:rsidRPr="000C7F0A">
              <w:rPr>
                <w:sz w:val="20"/>
                <w:lang w:val="es-ES"/>
              </w:rPr>
              <w:t>La hipótesis central es que Silvia confunde intensidad emocional de la disculpa con cambio real. La reparación debería valorarse por la conducta sostenida posterior, no por la emoción del momento.</w:t>
            </w:r>
          </w:p>
        </w:tc>
      </w:tr>
    </w:tbl>
    <w:p w14:paraId="2E5D28BC" w14:textId="77777777" w:rsidR="004578D0" w:rsidRPr="000C7F0A" w:rsidRDefault="004578D0">
      <w:pPr>
        <w:rPr>
          <w:lang w:val="es-ES"/>
        </w:rPr>
      </w:pPr>
    </w:p>
    <w:p w14:paraId="46F08A3D" w14:textId="77777777" w:rsidR="004578D0" w:rsidRPr="000C7F0A" w:rsidRDefault="00000000">
      <w:pPr>
        <w:pStyle w:val="Ttulo2"/>
        <w:rPr>
          <w:lang w:val="es-ES"/>
        </w:rPr>
      </w:pPr>
      <w:r w:rsidRPr="000C7F0A">
        <w:rPr>
          <w:rFonts w:ascii="Aptos Display" w:eastAsia="Aptos Display" w:hAnsi="Aptos Display"/>
          <w:color w:val="2F5496"/>
          <w:lang w:val="es-ES"/>
        </w:rPr>
        <w:t>Caso 2. Andrés: salir sin salir emocionalmente</w:t>
      </w:r>
    </w:p>
    <w:p w14:paraId="14F42D1D" w14:textId="77777777" w:rsidR="004578D0" w:rsidRPr="000C7F0A" w:rsidRDefault="00000000">
      <w:pPr>
        <w:rPr>
          <w:lang w:val="es-ES"/>
        </w:rPr>
      </w:pPr>
      <w:r w:rsidRPr="000C7F0A">
        <w:rPr>
          <w:lang w:val="es-ES"/>
        </w:rPr>
        <w:t>Andrés ha terminado una relación muy dañina, pero sigue revisando redes, preguntando por su expareja y fantaseando con que un día ella reconozca todo el daño. Dice que no quiere volver, pero necesita imaginar que algún día ella le pedirá perdón de verdad. Cuando no recibe ninguna señal, siente una mezcla de rabia, vacío y humillación.</w:t>
      </w:r>
    </w:p>
    <w:p w14:paraId="76737B09" w14:textId="77777777" w:rsidR="004578D0" w:rsidRDefault="00000000">
      <w:proofErr w:type="spellStart"/>
      <w:r>
        <w:rPr>
          <w:b/>
        </w:rPr>
        <w:t>Preguntas</w:t>
      </w:r>
      <w:proofErr w:type="spellEnd"/>
      <w:r>
        <w:rPr>
          <w:b/>
        </w:rPr>
        <w:t xml:space="preserve"> de </w:t>
      </w:r>
      <w:proofErr w:type="spellStart"/>
      <w:r>
        <w:rPr>
          <w:b/>
        </w:rPr>
        <w:t>análisis</w:t>
      </w:r>
      <w:proofErr w:type="spellEnd"/>
    </w:p>
    <w:p w14:paraId="47440FBD" w14:textId="77777777" w:rsidR="004578D0" w:rsidRPr="000C7F0A" w:rsidRDefault="00000000">
      <w:pPr>
        <w:pStyle w:val="Listaconnmeros"/>
        <w:rPr>
          <w:lang w:val="es-ES"/>
        </w:rPr>
      </w:pPr>
      <w:r w:rsidRPr="000C7F0A">
        <w:rPr>
          <w:lang w:val="es-ES"/>
        </w:rPr>
        <w:t xml:space="preserve">¿Qué vínculo sigue </w:t>
      </w:r>
      <w:proofErr w:type="gramStart"/>
      <w:r w:rsidRPr="000C7F0A">
        <w:rPr>
          <w:lang w:val="es-ES"/>
        </w:rPr>
        <w:t>activo</w:t>
      </w:r>
      <w:proofErr w:type="gramEnd"/>
      <w:r w:rsidRPr="000C7F0A">
        <w:rPr>
          <w:lang w:val="es-ES"/>
        </w:rPr>
        <w:t xml:space="preserve"> aunque la relación haya terminado?</w:t>
      </w:r>
    </w:p>
    <w:p w14:paraId="191CAF16" w14:textId="77777777" w:rsidR="004578D0" w:rsidRPr="000C7F0A" w:rsidRDefault="00000000">
      <w:pPr>
        <w:pStyle w:val="Listaconnmeros"/>
        <w:rPr>
          <w:lang w:val="es-ES"/>
        </w:rPr>
      </w:pPr>
      <w:r w:rsidRPr="000C7F0A">
        <w:rPr>
          <w:lang w:val="es-ES"/>
        </w:rPr>
        <w:t>¿Qué reparación externa sigue esperando Andrés?</w:t>
      </w:r>
    </w:p>
    <w:p w14:paraId="7C75A845" w14:textId="77777777" w:rsidR="004578D0" w:rsidRPr="000C7F0A" w:rsidRDefault="00000000">
      <w:pPr>
        <w:pStyle w:val="Listaconnmeros"/>
        <w:rPr>
          <w:lang w:val="es-ES"/>
        </w:rPr>
      </w:pPr>
      <w:r w:rsidRPr="000C7F0A">
        <w:rPr>
          <w:lang w:val="es-ES"/>
        </w:rPr>
        <w:t>¿Qué parte herida podría estar buscando reconocimiento?</w:t>
      </w:r>
    </w:p>
    <w:p w14:paraId="48C551A2" w14:textId="77777777" w:rsidR="004578D0" w:rsidRPr="000C7F0A" w:rsidRDefault="00000000">
      <w:pPr>
        <w:pStyle w:val="Listaconnmeros"/>
        <w:rPr>
          <w:lang w:val="es-ES"/>
        </w:rPr>
      </w:pPr>
      <w:r w:rsidRPr="000C7F0A">
        <w:rPr>
          <w:lang w:val="es-ES"/>
        </w:rPr>
        <w:t>¿Qué trabajo de reparación interna sería prioritario?</w:t>
      </w:r>
    </w:p>
    <w:p w14:paraId="54D98359" w14:textId="77777777" w:rsidR="004578D0" w:rsidRPr="000C7F0A" w:rsidRDefault="00000000">
      <w:pPr>
        <w:pStyle w:val="Listaconnmeros"/>
        <w:rPr>
          <w:lang w:val="es-ES"/>
        </w:rPr>
      </w:pPr>
      <w:r w:rsidRPr="000C7F0A">
        <w:rPr>
          <w:lang w:val="es-ES"/>
        </w:rPr>
        <w:t>¿Qué conducta mantiene abierta la herida?</w:t>
      </w:r>
    </w:p>
    <w:tbl>
      <w:tblPr>
        <w:tblW w:w="0" w:type="auto"/>
        <w:jc w:val="center"/>
        <w:tblLook w:val="04A0" w:firstRow="1" w:lastRow="0" w:firstColumn="1" w:lastColumn="0" w:noHBand="0" w:noVBand="1"/>
      </w:tblPr>
      <w:tblGrid>
        <w:gridCol w:w="9972"/>
      </w:tblGrid>
      <w:tr w:rsidR="004578D0" w:rsidRPr="000C7F0A" w14:paraId="42DF0C13" w14:textId="77777777">
        <w:trPr>
          <w:jc w:val="center"/>
        </w:trPr>
        <w:tc>
          <w:tcPr>
            <w:tcW w:w="9972" w:type="dxa"/>
            <w:shd w:val="clear" w:color="auto" w:fill="FFF2CC"/>
          </w:tcPr>
          <w:p w14:paraId="3790E2D2" w14:textId="77777777" w:rsidR="004578D0" w:rsidRPr="000C7F0A" w:rsidRDefault="00000000">
            <w:pPr>
              <w:spacing w:after="40"/>
              <w:rPr>
                <w:lang w:val="es-ES"/>
              </w:rPr>
            </w:pPr>
            <w:r w:rsidRPr="000C7F0A">
              <w:rPr>
                <w:b/>
                <w:color w:val="232323"/>
                <w:sz w:val="22"/>
                <w:lang w:val="es-ES"/>
              </w:rPr>
              <w:lastRenderedPageBreak/>
              <w:t>Hipótesis orientativa</w:t>
            </w:r>
          </w:p>
          <w:p w14:paraId="4C5A64EF" w14:textId="77777777" w:rsidR="004578D0" w:rsidRPr="000C7F0A" w:rsidRDefault="00000000">
            <w:pPr>
              <w:spacing w:after="40"/>
              <w:rPr>
                <w:lang w:val="es-ES"/>
              </w:rPr>
            </w:pPr>
            <w:r w:rsidRPr="000C7F0A">
              <w:rPr>
                <w:sz w:val="20"/>
                <w:lang w:val="es-ES"/>
              </w:rPr>
              <w:t>La ruptura conductual no siempre implica ruptura emocional. Andrés sigue atado a la esperanza de reconocimiento. Parte del trabajo sería retirar progresivamente la reparación del lugar donde no está llegando.</w:t>
            </w:r>
          </w:p>
        </w:tc>
      </w:tr>
    </w:tbl>
    <w:p w14:paraId="01DF1A49" w14:textId="77777777" w:rsidR="004578D0" w:rsidRPr="000C7F0A" w:rsidRDefault="004578D0">
      <w:pPr>
        <w:rPr>
          <w:lang w:val="es-ES"/>
        </w:rPr>
      </w:pPr>
    </w:p>
    <w:p w14:paraId="67000CC7" w14:textId="77777777" w:rsidR="004578D0" w:rsidRPr="000C7F0A" w:rsidRDefault="00000000">
      <w:pPr>
        <w:pStyle w:val="Ttulo2"/>
        <w:rPr>
          <w:lang w:val="es-ES"/>
        </w:rPr>
      </w:pPr>
      <w:r w:rsidRPr="000C7F0A">
        <w:rPr>
          <w:rFonts w:ascii="Aptos Display" w:eastAsia="Aptos Display" w:hAnsi="Aptos Display"/>
          <w:color w:val="2F5496"/>
          <w:lang w:val="es-ES"/>
        </w:rPr>
        <w:t>Caso 3. Nuria: límite vivido como abandono</w:t>
      </w:r>
    </w:p>
    <w:p w14:paraId="07F71939" w14:textId="77777777" w:rsidR="004578D0" w:rsidRPr="000C7F0A" w:rsidRDefault="00000000">
      <w:pPr>
        <w:rPr>
          <w:lang w:val="es-ES"/>
        </w:rPr>
      </w:pPr>
      <w:r w:rsidRPr="000C7F0A">
        <w:rPr>
          <w:lang w:val="es-ES"/>
        </w:rPr>
        <w:t>Nuria está empezando una relación más sana que las anteriores. Su pareja le dice con respeto que necesita una tarde para estar solo. Aunque entiende racionalmente la petición, Nuria se angustia, siente presión en el pecho y piensa que ya no le importa. Decide no decir nada para no parecer intensa, pero se queda fría durante dos días.</w:t>
      </w:r>
    </w:p>
    <w:p w14:paraId="2D8F4B8B" w14:textId="77777777" w:rsidR="004578D0" w:rsidRDefault="00000000">
      <w:proofErr w:type="spellStart"/>
      <w:r>
        <w:rPr>
          <w:b/>
        </w:rPr>
        <w:t>Preguntas</w:t>
      </w:r>
      <w:proofErr w:type="spellEnd"/>
      <w:r>
        <w:rPr>
          <w:b/>
        </w:rPr>
        <w:t xml:space="preserve"> de </w:t>
      </w:r>
      <w:proofErr w:type="spellStart"/>
      <w:r>
        <w:rPr>
          <w:b/>
        </w:rPr>
        <w:t>análisis</w:t>
      </w:r>
      <w:proofErr w:type="spellEnd"/>
    </w:p>
    <w:p w14:paraId="6D51D0EF" w14:textId="77777777" w:rsidR="004578D0" w:rsidRPr="000C7F0A" w:rsidRDefault="00000000">
      <w:pPr>
        <w:pStyle w:val="Listaconnmeros"/>
        <w:rPr>
          <w:lang w:val="es-ES"/>
        </w:rPr>
      </w:pPr>
      <w:r w:rsidRPr="000C7F0A">
        <w:rPr>
          <w:lang w:val="es-ES"/>
        </w:rPr>
        <w:t>¿Qué diferencia hay entre el hecho presente y la interpretación de Nuria?</w:t>
      </w:r>
    </w:p>
    <w:p w14:paraId="76C95EED" w14:textId="77777777" w:rsidR="004578D0" w:rsidRDefault="00000000">
      <w:pPr>
        <w:pStyle w:val="Listaconnmeros"/>
      </w:pPr>
      <w:r>
        <w:t>¿</w:t>
      </w:r>
      <w:proofErr w:type="spellStart"/>
      <w:r>
        <w:t>Qué</w:t>
      </w:r>
      <w:proofErr w:type="spellEnd"/>
      <w:r>
        <w:t xml:space="preserve"> </w:t>
      </w:r>
      <w:proofErr w:type="spellStart"/>
      <w:r>
        <w:t>herida</w:t>
      </w:r>
      <w:proofErr w:type="spellEnd"/>
      <w:r>
        <w:t xml:space="preserve"> se </w:t>
      </w:r>
      <w:proofErr w:type="spellStart"/>
      <w:r>
        <w:t>activa</w:t>
      </w:r>
      <w:proofErr w:type="spellEnd"/>
      <w:r>
        <w:t>?</w:t>
      </w:r>
    </w:p>
    <w:p w14:paraId="264B9EEA" w14:textId="77777777" w:rsidR="004578D0" w:rsidRDefault="00000000">
      <w:pPr>
        <w:pStyle w:val="Listaconnmeros"/>
      </w:pPr>
      <w:r>
        <w:t>¿Qué respuesta automática aparece?</w:t>
      </w:r>
    </w:p>
    <w:p w14:paraId="3E1C3161" w14:textId="77777777" w:rsidR="004578D0" w:rsidRPr="000C7F0A" w:rsidRDefault="00000000">
      <w:pPr>
        <w:pStyle w:val="Listaconnmeros"/>
        <w:rPr>
          <w:lang w:val="es-ES"/>
        </w:rPr>
      </w:pPr>
      <w:r w:rsidRPr="000C7F0A">
        <w:rPr>
          <w:lang w:val="es-ES"/>
        </w:rPr>
        <w:t>¿Qué podría decir su parte adulta?</w:t>
      </w:r>
    </w:p>
    <w:p w14:paraId="5A9F1CD2" w14:textId="77777777" w:rsidR="004578D0" w:rsidRPr="000C7F0A" w:rsidRDefault="00000000">
      <w:pPr>
        <w:pStyle w:val="Listaconnmeros"/>
        <w:rPr>
          <w:lang w:val="es-ES"/>
        </w:rPr>
      </w:pPr>
      <w:r w:rsidRPr="000C7F0A">
        <w:rPr>
          <w:lang w:val="es-ES"/>
        </w:rPr>
        <w:t>¿Cómo podría pedir seguridad sin perseguir ni castigar?</w:t>
      </w:r>
    </w:p>
    <w:tbl>
      <w:tblPr>
        <w:tblW w:w="0" w:type="auto"/>
        <w:jc w:val="center"/>
        <w:tblLook w:val="04A0" w:firstRow="1" w:lastRow="0" w:firstColumn="1" w:lastColumn="0" w:noHBand="0" w:noVBand="1"/>
      </w:tblPr>
      <w:tblGrid>
        <w:gridCol w:w="9972"/>
      </w:tblGrid>
      <w:tr w:rsidR="004578D0" w:rsidRPr="000C7F0A" w14:paraId="39B847E1" w14:textId="77777777">
        <w:trPr>
          <w:jc w:val="center"/>
        </w:trPr>
        <w:tc>
          <w:tcPr>
            <w:tcW w:w="9972" w:type="dxa"/>
            <w:shd w:val="clear" w:color="auto" w:fill="FFF2CC"/>
          </w:tcPr>
          <w:p w14:paraId="2521822D" w14:textId="77777777" w:rsidR="004578D0" w:rsidRPr="000C7F0A" w:rsidRDefault="00000000">
            <w:pPr>
              <w:spacing w:after="40"/>
              <w:rPr>
                <w:lang w:val="es-ES"/>
              </w:rPr>
            </w:pPr>
            <w:r w:rsidRPr="000C7F0A">
              <w:rPr>
                <w:b/>
                <w:color w:val="232323"/>
                <w:sz w:val="22"/>
                <w:lang w:val="es-ES"/>
              </w:rPr>
              <w:t>Hipótesis orientativa</w:t>
            </w:r>
          </w:p>
          <w:p w14:paraId="118BC2AE" w14:textId="77777777" w:rsidR="004578D0" w:rsidRPr="000C7F0A" w:rsidRDefault="00000000">
            <w:pPr>
              <w:spacing w:after="40"/>
              <w:rPr>
                <w:lang w:val="es-ES"/>
              </w:rPr>
            </w:pPr>
            <w:r w:rsidRPr="000C7F0A">
              <w:rPr>
                <w:sz w:val="20"/>
                <w:lang w:val="es-ES"/>
              </w:rPr>
              <w:t>El foco está en diferenciar límite de abandono. La petición de espacio no implica necesariamente pérdida del vínculo, pero el cuerpo de Nuria la interpreta desde una memoria antigua.</w:t>
            </w:r>
          </w:p>
        </w:tc>
      </w:tr>
    </w:tbl>
    <w:p w14:paraId="6DAA6531" w14:textId="77777777" w:rsidR="004578D0" w:rsidRPr="000C7F0A" w:rsidRDefault="004578D0">
      <w:pPr>
        <w:rPr>
          <w:lang w:val="es-ES"/>
        </w:rPr>
      </w:pPr>
    </w:p>
    <w:p w14:paraId="3CF8FC91" w14:textId="77777777" w:rsidR="004578D0" w:rsidRPr="000C7F0A" w:rsidRDefault="00000000">
      <w:pPr>
        <w:pStyle w:val="Ttulo2"/>
        <w:rPr>
          <w:lang w:val="es-ES"/>
        </w:rPr>
      </w:pPr>
      <w:r w:rsidRPr="000C7F0A">
        <w:rPr>
          <w:rFonts w:ascii="Aptos Display" w:eastAsia="Aptos Display" w:hAnsi="Aptos Display"/>
          <w:color w:val="2F5496"/>
          <w:lang w:val="es-ES"/>
        </w:rPr>
        <w:t>Caso 4. Héctor: el muro como límite falso</w:t>
      </w:r>
    </w:p>
    <w:p w14:paraId="36FE1294" w14:textId="77777777" w:rsidR="004578D0" w:rsidRPr="000C7F0A" w:rsidRDefault="00000000">
      <w:pPr>
        <w:rPr>
          <w:lang w:val="es-ES"/>
        </w:rPr>
      </w:pPr>
      <w:r w:rsidRPr="000C7F0A">
        <w:rPr>
          <w:lang w:val="es-ES"/>
        </w:rPr>
        <w:t>Héctor dice que ya aprendió a poner límites. Sin embargo, cuando alguien le expresa una necesidad emocional, corta la conversación, se distancia varios días y dice que “no va a tolerar dramas”. En realidad, después se siente solo, pero también aliviado por no haber tenido que hablar de emociones.</w:t>
      </w:r>
    </w:p>
    <w:p w14:paraId="4C1B91AE" w14:textId="77777777" w:rsidR="004578D0" w:rsidRDefault="00000000">
      <w:proofErr w:type="spellStart"/>
      <w:r>
        <w:rPr>
          <w:b/>
        </w:rPr>
        <w:t>Preguntas</w:t>
      </w:r>
      <w:proofErr w:type="spellEnd"/>
      <w:r>
        <w:rPr>
          <w:b/>
        </w:rPr>
        <w:t xml:space="preserve"> de </w:t>
      </w:r>
      <w:proofErr w:type="spellStart"/>
      <w:r>
        <w:rPr>
          <w:b/>
        </w:rPr>
        <w:t>análisis</w:t>
      </w:r>
      <w:proofErr w:type="spellEnd"/>
    </w:p>
    <w:p w14:paraId="58B098DA" w14:textId="77777777" w:rsidR="004578D0" w:rsidRPr="000C7F0A" w:rsidRDefault="00000000">
      <w:pPr>
        <w:pStyle w:val="Listaconnmeros"/>
        <w:rPr>
          <w:lang w:val="es-ES"/>
        </w:rPr>
      </w:pPr>
      <w:r w:rsidRPr="000C7F0A">
        <w:rPr>
          <w:lang w:val="es-ES"/>
        </w:rPr>
        <w:t>¿Qué diferencia hay entre límite y muro?</w:t>
      </w:r>
    </w:p>
    <w:p w14:paraId="09E4B878" w14:textId="77777777" w:rsidR="004578D0" w:rsidRPr="000C7F0A" w:rsidRDefault="00000000">
      <w:pPr>
        <w:pStyle w:val="Listaconnmeros"/>
        <w:rPr>
          <w:lang w:val="es-ES"/>
        </w:rPr>
      </w:pPr>
      <w:r w:rsidRPr="000C7F0A">
        <w:rPr>
          <w:lang w:val="es-ES"/>
        </w:rPr>
        <w:t>¿Qué amenaza interna puede activarse en Héctor?</w:t>
      </w:r>
    </w:p>
    <w:p w14:paraId="26857BD5" w14:textId="77777777" w:rsidR="004578D0" w:rsidRPr="000C7F0A" w:rsidRDefault="00000000">
      <w:pPr>
        <w:pStyle w:val="Listaconnmeros"/>
        <w:rPr>
          <w:lang w:val="es-ES"/>
        </w:rPr>
      </w:pPr>
      <w:r w:rsidRPr="000C7F0A">
        <w:rPr>
          <w:lang w:val="es-ES"/>
        </w:rPr>
        <w:t>¿Qué evita sentir al retirarse?</w:t>
      </w:r>
    </w:p>
    <w:p w14:paraId="69EC629C" w14:textId="77777777" w:rsidR="004578D0" w:rsidRPr="000C7F0A" w:rsidRDefault="00000000">
      <w:pPr>
        <w:pStyle w:val="Listaconnmeros"/>
        <w:rPr>
          <w:lang w:val="es-ES"/>
        </w:rPr>
      </w:pPr>
      <w:r w:rsidRPr="000C7F0A">
        <w:rPr>
          <w:lang w:val="es-ES"/>
        </w:rPr>
        <w:t>¿Qué conducta alternativa permitiría protegerse sin desaparecer?</w:t>
      </w:r>
    </w:p>
    <w:p w14:paraId="2C8FD869" w14:textId="77777777" w:rsidR="004578D0" w:rsidRPr="000C7F0A" w:rsidRDefault="00000000">
      <w:pPr>
        <w:pStyle w:val="Listaconnmeros"/>
        <w:rPr>
          <w:lang w:val="es-ES"/>
        </w:rPr>
      </w:pPr>
      <w:r w:rsidRPr="000C7F0A">
        <w:rPr>
          <w:lang w:val="es-ES"/>
        </w:rPr>
        <w:t>¿Qué necesitaría aprender sobre intimidad?</w:t>
      </w:r>
    </w:p>
    <w:tbl>
      <w:tblPr>
        <w:tblW w:w="0" w:type="auto"/>
        <w:jc w:val="center"/>
        <w:tblLook w:val="04A0" w:firstRow="1" w:lastRow="0" w:firstColumn="1" w:lastColumn="0" w:noHBand="0" w:noVBand="1"/>
      </w:tblPr>
      <w:tblGrid>
        <w:gridCol w:w="9972"/>
      </w:tblGrid>
      <w:tr w:rsidR="004578D0" w:rsidRPr="000C7F0A" w14:paraId="0A7C04B5" w14:textId="77777777">
        <w:trPr>
          <w:jc w:val="center"/>
        </w:trPr>
        <w:tc>
          <w:tcPr>
            <w:tcW w:w="9972" w:type="dxa"/>
            <w:shd w:val="clear" w:color="auto" w:fill="FFF2CC"/>
          </w:tcPr>
          <w:p w14:paraId="256DF08A" w14:textId="77777777" w:rsidR="004578D0" w:rsidRPr="000C7F0A" w:rsidRDefault="00000000">
            <w:pPr>
              <w:spacing w:after="40"/>
              <w:rPr>
                <w:lang w:val="es-ES"/>
              </w:rPr>
            </w:pPr>
            <w:r w:rsidRPr="000C7F0A">
              <w:rPr>
                <w:b/>
                <w:color w:val="232323"/>
                <w:sz w:val="22"/>
                <w:lang w:val="es-ES"/>
              </w:rPr>
              <w:t>Hipótesis orientativa</w:t>
            </w:r>
          </w:p>
          <w:p w14:paraId="05B1A10C" w14:textId="77777777" w:rsidR="004578D0" w:rsidRPr="000C7F0A" w:rsidRDefault="00000000">
            <w:pPr>
              <w:spacing w:after="40"/>
              <w:rPr>
                <w:lang w:val="es-ES"/>
              </w:rPr>
            </w:pPr>
            <w:r w:rsidRPr="000C7F0A">
              <w:rPr>
                <w:sz w:val="20"/>
                <w:lang w:val="es-ES"/>
              </w:rPr>
              <w:t>Un límite sano protege sin deshumanizar al otro ni cancelar la relación. En Héctor, el muro parece una defensa ante la vulnerabilidad y la demanda emocional.</w:t>
            </w:r>
          </w:p>
        </w:tc>
      </w:tr>
    </w:tbl>
    <w:p w14:paraId="52CD41D6" w14:textId="77777777" w:rsidR="004578D0" w:rsidRPr="000C7F0A" w:rsidRDefault="004578D0">
      <w:pPr>
        <w:rPr>
          <w:lang w:val="es-ES"/>
        </w:rPr>
      </w:pPr>
    </w:p>
    <w:p w14:paraId="27637D6B" w14:textId="77777777" w:rsidR="004578D0" w:rsidRPr="000C7F0A" w:rsidRDefault="00000000">
      <w:pPr>
        <w:pStyle w:val="Ttulo2"/>
        <w:rPr>
          <w:lang w:val="es-ES"/>
        </w:rPr>
      </w:pPr>
      <w:r w:rsidRPr="000C7F0A">
        <w:rPr>
          <w:rFonts w:ascii="Aptos Display" w:eastAsia="Aptos Display" w:hAnsi="Aptos Display"/>
          <w:color w:val="2F5496"/>
          <w:lang w:val="es-ES"/>
        </w:rPr>
        <w:t>Caso 5. Raquel: cuando la calma parece sospechosa</w:t>
      </w:r>
    </w:p>
    <w:p w14:paraId="2ECF4112" w14:textId="77777777" w:rsidR="004578D0" w:rsidRPr="000C7F0A" w:rsidRDefault="00000000">
      <w:pPr>
        <w:rPr>
          <w:lang w:val="es-ES"/>
        </w:rPr>
      </w:pPr>
      <w:r w:rsidRPr="000C7F0A">
        <w:rPr>
          <w:lang w:val="es-ES"/>
        </w:rPr>
        <w:t>Raquel conoce a una persona disponible, respetuosa y coherente. No hay grandes subidas ni bajadas. Se siente tranquila, pero también aburrida y extrañamente inquieta. Dice: “no sé si me gusta o si falta chispa”. En relaciones anteriores había mucha intensidad, celos, reconciliaciones y ansiedad.</w:t>
      </w:r>
    </w:p>
    <w:p w14:paraId="60002927" w14:textId="77777777" w:rsidR="004578D0" w:rsidRDefault="00000000">
      <w:proofErr w:type="spellStart"/>
      <w:r>
        <w:rPr>
          <w:b/>
        </w:rPr>
        <w:t>Preguntas</w:t>
      </w:r>
      <w:proofErr w:type="spellEnd"/>
      <w:r>
        <w:rPr>
          <w:b/>
        </w:rPr>
        <w:t xml:space="preserve"> de </w:t>
      </w:r>
      <w:proofErr w:type="spellStart"/>
      <w:r>
        <w:rPr>
          <w:b/>
        </w:rPr>
        <w:t>análisis</w:t>
      </w:r>
      <w:proofErr w:type="spellEnd"/>
    </w:p>
    <w:p w14:paraId="0137A04D" w14:textId="77777777" w:rsidR="004578D0" w:rsidRPr="000C7F0A" w:rsidRDefault="00000000">
      <w:pPr>
        <w:pStyle w:val="Listaconnmeros"/>
        <w:rPr>
          <w:lang w:val="es-ES"/>
        </w:rPr>
      </w:pPr>
      <w:r w:rsidRPr="000C7F0A">
        <w:rPr>
          <w:lang w:val="es-ES"/>
        </w:rPr>
        <w:t>¿Qué puede estar confundiendo Raquel con falta de amor?</w:t>
      </w:r>
    </w:p>
    <w:p w14:paraId="4E0D695D" w14:textId="77777777" w:rsidR="004578D0" w:rsidRPr="000C7F0A" w:rsidRDefault="00000000">
      <w:pPr>
        <w:pStyle w:val="Listaconnmeros"/>
        <w:rPr>
          <w:lang w:val="es-ES"/>
        </w:rPr>
      </w:pPr>
      <w:r w:rsidRPr="000C7F0A">
        <w:rPr>
          <w:lang w:val="es-ES"/>
        </w:rPr>
        <w:t>¿Qué papel tiene el sistema nervioso en la percepción de la calma?</w:t>
      </w:r>
    </w:p>
    <w:p w14:paraId="738FE1E2" w14:textId="77777777" w:rsidR="004578D0" w:rsidRPr="000C7F0A" w:rsidRDefault="00000000">
      <w:pPr>
        <w:pStyle w:val="Listaconnmeros"/>
        <w:rPr>
          <w:lang w:val="es-ES"/>
        </w:rPr>
      </w:pPr>
      <w:r w:rsidRPr="000C7F0A">
        <w:rPr>
          <w:lang w:val="es-ES"/>
        </w:rPr>
        <w:t>¿Qué necesitaría observar antes de descartar el vínculo?</w:t>
      </w:r>
    </w:p>
    <w:p w14:paraId="71D9A33E" w14:textId="77777777" w:rsidR="004578D0" w:rsidRPr="000C7F0A" w:rsidRDefault="00000000">
      <w:pPr>
        <w:pStyle w:val="Listaconnmeros"/>
        <w:rPr>
          <w:lang w:val="es-ES"/>
        </w:rPr>
      </w:pPr>
      <w:r w:rsidRPr="000C7F0A">
        <w:rPr>
          <w:lang w:val="es-ES"/>
        </w:rPr>
        <w:t>¿Cómo diferenciar aburrimiento real de ausencia de activación traumática?</w:t>
      </w:r>
    </w:p>
    <w:p w14:paraId="45588360" w14:textId="77777777" w:rsidR="004578D0" w:rsidRPr="000C7F0A" w:rsidRDefault="00000000">
      <w:pPr>
        <w:pStyle w:val="Listaconnmeros"/>
        <w:rPr>
          <w:lang w:val="es-ES"/>
        </w:rPr>
      </w:pPr>
      <w:r w:rsidRPr="000C7F0A">
        <w:rPr>
          <w:lang w:val="es-ES"/>
        </w:rPr>
        <w:t>¿Qué práctica de tolerancia a la seguridad podría hacer?</w:t>
      </w:r>
    </w:p>
    <w:tbl>
      <w:tblPr>
        <w:tblW w:w="0" w:type="auto"/>
        <w:jc w:val="center"/>
        <w:tblLook w:val="04A0" w:firstRow="1" w:lastRow="0" w:firstColumn="1" w:lastColumn="0" w:noHBand="0" w:noVBand="1"/>
      </w:tblPr>
      <w:tblGrid>
        <w:gridCol w:w="9972"/>
      </w:tblGrid>
      <w:tr w:rsidR="004578D0" w:rsidRPr="000C7F0A" w14:paraId="31646296" w14:textId="77777777">
        <w:trPr>
          <w:jc w:val="center"/>
        </w:trPr>
        <w:tc>
          <w:tcPr>
            <w:tcW w:w="9972" w:type="dxa"/>
            <w:shd w:val="clear" w:color="auto" w:fill="FFF2CC"/>
          </w:tcPr>
          <w:p w14:paraId="6FB4CB78" w14:textId="77777777" w:rsidR="004578D0" w:rsidRPr="000C7F0A" w:rsidRDefault="00000000">
            <w:pPr>
              <w:spacing w:after="40"/>
              <w:rPr>
                <w:lang w:val="es-ES"/>
              </w:rPr>
            </w:pPr>
            <w:r w:rsidRPr="000C7F0A">
              <w:rPr>
                <w:b/>
                <w:color w:val="232323"/>
                <w:sz w:val="22"/>
                <w:lang w:val="es-ES"/>
              </w:rPr>
              <w:lastRenderedPageBreak/>
              <w:t>Hipótesis orientativa</w:t>
            </w:r>
          </w:p>
          <w:p w14:paraId="05EEB362" w14:textId="77777777" w:rsidR="004578D0" w:rsidRPr="000C7F0A" w:rsidRDefault="00000000">
            <w:pPr>
              <w:spacing w:after="40"/>
              <w:rPr>
                <w:lang w:val="es-ES"/>
              </w:rPr>
            </w:pPr>
            <w:r w:rsidRPr="000C7F0A">
              <w:rPr>
                <w:sz w:val="20"/>
                <w:lang w:val="es-ES"/>
              </w:rPr>
              <w:t>La calma puede resultar extraña cuando el sistema está acostumbrado a intensidad e imprevisibilidad. No toda falta de activación indica desinterés; a veces indica ausencia de amenaza.</w:t>
            </w:r>
          </w:p>
        </w:tc>
      </w:tr>
    </w:tbl>
    <w:p w14:paraId="7326DFDE" w14:textId="77777777" w:rsidR="004578D0" w:rsidRPr="000C7F0A" w:rsidRDefault="004578D0">
      <w:pPr>
        <w:rPr>
          <w:lang w:val="es-ES"/>
        </w:rPr>
      </w:pPr>
    </w:p>
    <w:p w14:paraId="35673D83" w14:textId="77777777" w:rsidR="004578D0" w:rsidRPr="000C7F0A" w:rsidRDefault="00000000">
      <w:pPr>
        <w:pStyle w:val="Ttulo1"/>
        <w:rPr>
          <w:lang w:val="es-ES"/>
        </w:rPr>
      </w:pPr>
      <w:r w:rsidRPr="000C7F0A">
        <w:rPr>
          <w:rFonts w:ascii="Aptos Display" w:eastAsia="Aptos Display" w:hAnsi="Aptos Display"/>
          <w:color w:val="1F4E79"/>
          <w:lang w:val="es-ES"/>
        </w:rPr>
        <w:t>4. Herramientas de reparación</w:t>
      </w:r>
    </w:p>
    <w:p w14:paraId="54AF99CA" w14:textId="77777777" w:rsidR="004578D0" w:rsidRPr="000C7F0A" w:rsidRDefault="00000000">
      <w:pPr>
        <w:pStyle w:val="Ttulo2"/>
        <w:rPr>
          <w:lang w:val="es-ES"/>
        </w:rPr>
      </w:pPr>
      <w:r w:rsidRPr="000C7F0A">
        <w:rPr>
          <w:rFonts w:ascii="Aptos Display" w:eastAsia="Aptos Display" w:hAnsi="Aptos Display"/>
          <w:color w:val="2F5496"/>
          <w:lang w:val="es-ES"/>
        </w:rPr>
        <w:t>4.1. Protocolo breve: PAUSA</w:t>
      </w:r>
    </w:p>
    <w:tbl>
      <w:tblPr>
        <w:tblW w:w="0" w:type="auto"/>
        <w:jc w:val="center"/>
        <w:tblLook w:val="04A0" w:firstRow="1" w:lastRow="0" w:firstColumn="1" w:lastColumn="0" w:noHBand="0" w:noVBand="1"/>
      </w:tblPr>
      <w:tblGrid>
        <w:gridCol w:w="9972"/>
      </w:tblGrid>
      <w:tr w:rsidR="004578D0" w:rsidRPr="000C7F0A" w14:paraId="390588B8" w14:textId="77777777">
        <w:trPr>
          <w:jc w:val="center"/>
        </w:trPr>
        <w:tc>
          <w:tcPr>
            <w:tcW w:w="9972" w:type="dxa"/>
            <w:shd w:val="clear" w:color="auto" w:fill="EAF2F8"/>
          </w:tcPr>
          <w:p w14:paraId="6FABB3FF" w14:textId="77777777" w:rsidR="004578D0" w:rsidRPr="000C7F0A" w:rsidRDefault="00000000">
            <w:pPr>
              <w:spacing w:after="40"/>
              <w:rPr>
                <w:lang w:val="es-ES"/>
              </w:rPr>
            </w:pPr>
            <w:r w:rsidRPr="000C7F0A">
              <w:rPr>
                <w:b/>
                <w:color w:val="232323"/>
                <w:sz w:val="22"/>
                <w:lang w:val="es-ES"/>
              </w:rPr>
              <w:t>PAUSA</w:t>
            </w:r>
          </w:p>
          <w:p w14:paraId="292520C5" w14:textId="77777777" w:rsidR="004578D0" w:rsidRPr="000C7F0A" w:rsidRDefault="00000000">
            <w:pPr>
              <w:spacing w:after="40"/>
              <w:rPr>
                <w:lang w:val="es-ES"/>
              </w:rPr>
            </w:pPr>
            <w:r w:rsidRPr="000C7F0A">
              <w:rPr>
                <w:sz w:val="20"/>
                <w:lang w:val="es-ES"/>
              </w:rPr>
              <w:t>P - Parar: no responder desde la urgencia.</w:t>
            </w:r>
          </w:p>
          <w:p w14:paraId="1066E509" w14:textId="77777777" w:rsidR="004578D0" w:rsidRPr="000C7F0A" w:rsidRDefault="00000000">
            <w:pPr>
              <w:spacing w:after="40"/>
              <w:rPr>
                <w:lang w:val="es-ES"/>
              </w:rPr>
            </w:pPr>
            <w:r w:rsidRPr="000C7F0A">
              <w:rPr>
                <w:sz w:val="20"/>
                <w:lang w:val="es-ES"/>
              </w:rPr>
              <w:t>A - Aterrizar: volver al cuerpo y al presente.</w:t>
            </w:r>
          </w:p>
          <w:p w14:paraId="566D37FA" w14:textId="77777777" w:rsidR="004578D0" w:rsidRPr="000C7F0A" w:rsidRDefault="00000000">
            <w:pPr>
              <w:spacing w:after="40"/>
              <w:rPr>
                <w:lang w:val="es-ES"/>
              </w:rPr>
            </w:pPr>
            <w:r w:rsidRPr="000C7F0A">
              <w:rPr>
                <w:sz w:val="20"/>
                <w:lang w:val="es-ES"/>
              </w:rPr>
              <w:t>U - Ubicar: identificar qué herida o miedo se ha activado.</w:t>
            </w:r>
          </w:p>
          <w:p w14:paraId="37094404" w14:textId="77777777" w:rsidR="004578D0" w:rsidRPr="000C7F0A" w:rsidRDefault="00000000">
            <w:pPr>
              <w:spacing w:after="40"/>
              <w:rPr>
                <w:lang w:val="es-ES"/>
              </w:rPr>
            </w:pPr>
            <w:r w:rsidRPr="000C7F0A">
              <w:rPr>
                <w:sz w:val="20"/>
                <w:lang w:val="es-ES"/>
              </w:rPr>
              <w:t>S - Separar: distinguir hecho, interpretación y memoria antigua.</w:t>
            </w:r>
          </w:p>
          <w:p w14:paraId="79833141" w14:textId="77777777" w:rsidR="004578D0" w:rsidRPr="000C7F0A" w:rsidRDefault="00000000">
            <w:pPr>
              <w:spacing w:after="40"/>
              <w:rPr>
                <w:lang w:val="es-ES"/>
              </w:rPr>
            </w:pPr>
            <w:r w:rsidRPr="000C7F0A">
              <w:rPr>
                <w:sz w:val="20"/>
                <w:lang w:val="es-ES"/>
              </w:rPr>
              <w:t>A - Actuar: elegir una respuesta adulta, no automática.</w:t>
            </w:r>
          </w:p>
        </w:tc>
      </w:tr>
    </w:tbl>
    <w:p w14:paraId="245AC94C" w14:textId="77777777" w:rsidR="004578D0" w:rsidRPr="000C7F0A" w:rsidRDefault="004578D0">
      <w:pPr>
        <w:rPr>
          <w:lang w:val="es-ES"/>
        </w:rPr>
      </w:pPr>
    </w:p>
    <w:p w14:paraId="49E922E7" w14:textId="77777777" w:rsidR="004578D0" w:rsidRPr="000C7F0A" w:rsidRDefault="00000000">
      <w:pPr>
        <w:pStyle w:val="Ttulo2"/>
        <w:rPr>
          <w:lang w:val="es-ES"/>
        </w:rPr>
      </w:pPr>
      <w:r w:rsidRPr="000C7F0A">
        <w:rPr>
          <w:rFonts w:ascii="Aptos Display" w:eastAsia="Aptos Display" w:hAnsi="Aptos Display"/>
          <w:color w:val="2F5496"/>
          <w:lang w:val="es-ES"/>
        </w:rPr>
        <w:t>4.2. Guía de preguntas para trabajar activación vincular</w:t>
      </w:r>
    </w:p>
    <w:p w14:paraId="0FECDDE6" w14:textId="77777777" w:rsidR="004578D0" w:rsidRDefault="00000000">
      <w:pPr>
        <w:pStyle w:val="Listaconvietas"/>
      </w:pPr>
      <w:r>
        <w:t>¿</w:t>
      </w:r>
      <w:proofErr w:type="spellStart"/>
      <w:r>
        <w:t>Qué</w:t>
      </w:r>
      <w:proofErr w:type="spellEnd"/>
      <w:r>
        <w:t xml:space="preserve"> </w:t>
      </w:r>
      <w:proofErr w:type="spellStart"/>
      <w:r>
        <w:t>hecho</w:t>
      </w:r>
      <w:proofErr w:type="spellEnd"/>
      <w:r>
        <w:t xml:space="preserve"> </w:t>
      </w:r>
      <w:proofErr w:type="spellStart"/>
      <w:r>
        <w:t>concreto</w:t>
      </w:r>
      <w:proofErr w:type="spellEnd"/>
      <w:r>
        <w:t xml:space="preserve"> </w:t>
      </w:r>
      <w:proofErr w:type="spellStart"/>
      <w:r>
        <w:t>ocurrió</w:t>
      </w:r>
      <w:proofErr w:type="spellEnd"/>
      <w:r>
        <w:t>?</w:t>
      </w:r>
    </w:p>
    <w:p w14:paraId="0D097C33" w14:textId="77777777" w:rsidR="004578D0" w:rsidRDefault="00000000">
      <w:pPr>
        <w:pStyle w:val="Listaconvietas"/>
      </w:pPr>
      <w:r>
        <w:t>¿Qué interpretación apareció inmediatamente?</w:t>
      </w:r>
    </w:p>
    <w:p w14:paraId="3FEE7A7B" w14:textId="77777777" w:rsidR="004578D0" w:rsidRDefault="00000000">
      <w:pPr>
        <w:pStyle w:val="Listaconvietas"/>
      </w:pPr>
      <w:r>
        <w:t>¿Qué emoción se activó?</w:t>
      </w:r>
    </w:p>
    <w:p w14:paraId="3ADDA53D" w14:textId="77777777" w:rsidR="004578D0" w:rsidRDefault="00000000">
      <w:pPr>
        <w:pStyle w:val="Listaconvietas"/>
      </w:pPr>
      <w:r>
        <w:t>¿Qué señal corporal apareció?</w:t>
      </w:r>
    </w:p>
    <w:p w14:paraId="6418E5DB" w14:textId="77777777" w:rsidR="004578D0" w:rsidRDefault="00000000">
      <w:pPr>
        <w:pStyle w:val="Listaconvietas"/>
      </w:pPr>
      <w:r>
        <w:t>¿Qué impulso automático surgió?</w:t>
      </w:r>
    </w:p>
    <w:p w14:paraId="2A36F474" w14:textId="77777777" w:rsidR="004578D0" w:rsidRPr="000C7F0A" w:rsidRDefault="00000000">
      <w:pPr>
        <w:pStyle w:val="Listaconvietas"/>
        <w:rPr>
          <w:lang w:val="es-ES"/>
        </w:rPr>
      </w:pPr>
      <w:r w:rsidRPr="000C7F0A">
        <w:rPr>
          <w:lang w:val="es-ES"/>
        </w:rPr>
        <w:t>¿Qué parte de mí estaba intentando protegerse?</w:t>
      </w:r>
    </w:p>
    <w:p w14:paraId="194CBD37" w14:textId="77777777" w:rsidR="004578D0" w:rsidRPr="000C7F0A" w:rsidRDefault="00000000">
      <w:pPr>
        <w:pStyle w:val="Listaconvietas"/>
        <w:rPr>
          <w:lang w:val="es-ES"/>
        </w:rPr>
      </w:pPr>
      <w:r w:rsidRPr="000C7F0A">
        <w:rPr>
          <w:lang w:val="es-ES"/>
        </w:rPr>
        <w:t>¿Qué habría necesitado en ese momento?</w:t>
      </w:r>
    </w:p>
    <w:p w14:paraId="3003ADDD" w14:textId="77777777" w:rsidR="004578D0" w:rsidRPr="000C7F0A" w:rsidRDefault="00000000">
      <w:pPr>
        <w:pStyle w:val="Listaconvietas"/>
        <w:rPr>
          <w:lang w:val="es-ES"/>
        </w:rPr>
      </w:pPr>
      <w:r w:rsidRPr="000C7F0A">
        <w:rPr>
          <w:lang w:val="es-ES"/>
        </w:rPr>
        <w:t>¿Qué respuesta adulta habría cuidado la necesidad sin actuar desde la herida?</w:t>
      </w:r>
    </w:p>
    <w:p w14:paraId="1831CAAF" w14:textId="77777777" w:rsidR="004578D0" w:rsidRPr="000C7F0A" w:rsidRDefault="00000000">
      <w:pPr>
        <w:pStyle w:val="Listaconvietas"/>
        <w:rPr>
          <w:lang w:val="es-ES"/>
        </w:rPr>
      </w:pPr>
      <w:r w:rsidRPr="000C7F0A">
        <w:rPr>
          <w:lang w:val="es-ES"/>
        </w:rPr>
        <w:t>¿Qué límite, petición o retirada saludable sería adecuada?</w:t>
      </w:r>
    </w:p>
    <w:p w14:paraId="4939556B" w14:textId="77777777" w:rsidR="004578D0" w:rsidRPr="000C7F0A" w:rsidRDefault="00000000">
      <w:pPr>
        <w:pStyle w:val="Ttulo2"/>
        <w:rPr>
          <w:lang w:val="es-ES"/>
        </w:rPr>
      </w:pPr>
      <w:r w:rsidRPr="000C7F0A">
        <w:rPr>
          <w:rFonts w:ascii="Aptos Display" w:eastAsia="Aptos Display" w:hAnsi="Aptos Display"/>
          <w:color w:val="2F5496"/>
          <w:lang w:val="es-ES"/>
        </w:rPr>
        <w:t>4.3. Banco de frases para parte adulta</w:t>
      </w:r>
    </w:p>
    <w:p w14:paraId="378ECC67" w14:textId="77777777" w:rsidR="004578D0" w:rsidRPr="000C7F0A" w:rsidRDefault="00000000">
      <w:pPr>
        <w:pStyle w:val="Listaconvietas"/>
        <w:rPr>
          <w:lang w:val="es-ES"/>
        </w:rPr>
      </w:pPr>
      <w:r w:rsidRPr="000C7F0A">
        <w:rPr>
          <w:lang w:val="es-ES"/>
        </w:rPr>
        <w:t>“Esto me activa, pero puedo darme un momento antes de actuar.”</w:t>
      </w:r>
    </w:p>
    <w:p w14:paraId="7C445FC9" w14:textId="77777777" w:rsidR="004578D0" w:rsidRPr="000C7F0A" w:rsidRDefault="00000000">
      <w:pPr>
        <w:pStyle w:val="Listaconvietas"/>
        <w:rPr>
          <w:lang w:val="es-ES"/>
        </w:rPr>
      </w:pPr>
      <w:r w:rsidRPr="000C7F0A">
        <w:rPr>
          <w:lang w:val="es-ES"/>
        </w:rPr>
        <w:t>“Mi miedo tiene historia, pero necesito mirar también el presente.”</w:t>
      </w:r>
    </w:p>
    <w:p w14:paraId="661B9016" w14:textId="77777777" w:rsidR="004578D0" w:rsidRPr="000C7F0A" w:rsidRDefault="00000000">
      <w:pPr>
        <w:pStyle w:val="Listaconvietas"/>
        <w:rPr>
          <w:lang w:val="es-ES"/>
        </w:rPr>
      </w:pPr>
      <w:r w:rsidRPr="000C7F0A">
        <w:rPr>
          <w:lang w:val="es-ES"/>
        </w:rPr>
        <w:t>“Puedo pedir claridad sin perseguir.”</w:t>
      </w:r>
    </w:p>
    <w:p w14:paraId="4A7395C0" w14:textId="77777777" w:rsidR="004578D0" w:rsidRPr="000C7F0A" w:rsidRDefault="00000000">
      <w:pPr>
        <w:pStyle w:val="Listaconvietas"/>
        <w:rPr>
          <w:lang w:val="es-ES"/>
        </w:rPr>
      </w:pPr>
      <w:r w:rsidRPr="000C7F0A">
        <w:rPr>
          <w:lang w:val="es-ES"/>
        </w:rPr>
        <w:t>“Puedo tomar espacio sin desaparecer.”</w:t>
      </w:r>
    </w:p>
    <w:p w14:paraId="4F44C6F5" w14:textId="77777777" w:rsidR="004578D0" w:rsidRPr="000C7F0A" w:rsidRDefault="00000000">
      <w:pPr>
        <w:pStyle w:val="Listaconvietas"/>
        <w:rPr>
          <w:lang w:val="es-ES"/>
        </w:rPr>
      </w:pPr>
      <w:r w:rsidRPr="000C7F0A">
        <w:rPr>
          <w:lang w:val="es-ES"/>
        </w:rPr>
        <w:t>“Puedo poner un límite sin castigar.”</w:t>
      </w:r>
    </w:p>
    <w:p w14:paraId="1C918789" w14:textId="77777777" w:rsidR="004578D0" w:rsidRPr="000C7F0A" w:rsidRDefault="00000000">
      <w:pPr>
        <w:pStyle w:val="Listaconvietas"/>
        <w:rPr>
          <w:lang w:val="es-ES"/>
        </w:rPr>
      </w:pPr>
      <w:r w:rsidRPr="000C7F0A">
        <w:rPr>
          <w:lang w:val="es-ES"/>
        </w:rPr>
        <w:t>“Puedo sentir abandono sin concluir automáticamente que me han abandonado.”</w:t>
      </w:r>
    </w:p>
    <w:p w14:paraId="16096724" w14:textId="77777777" w:rsidR="004578D0" w:rsidRPr="000C7F0A" w:rsidRDefault="00000000">
      <w:pPr>
        <w:pStyle w:val="Listaconvietas"/>
        <w:rPr>
          <w:lang w:val="es-ES"/>
        </w:rPr>
      </w:pPr>
      <w:r w:rsidRPr="000C7F0A">
        <w:rPr>
          <w:lang w:val="es-ES"/>
        </w:rPr>
        <w:t>“Puedo sentir invasión sin cerrar todas las puertas.”</w:t>
      </w:r>
    </w:p>
    <w:p w14:paraId="01C697CA" w14:textId="77777777" w:rsidR="004578D0" w:rsidRPr="000C7F0A" w:rsidRDefault="00000000">
      <w:pPr>
        <w:pStyle w:val="Listaconvietas"/>
        <w:rPr>
          <w:lang w:val="es-ES"/>
        </w:rPr>
      </w:pPr>
      <w:r w:rsidRPr="000C7F0A">
        <w:rPr>
          <w:lang w:val="es-ES"/>
        </w:rPr>
        <w:t>“Mi necesidad merece cuidado, no urgencia destructiva.”</w:t>
      </w:r>
    </w:p>
    <w:p w14:paraId="3AB9CD57" w14:textId="77777777" w:rsidR="004578D0" w:rsidRPr="000C7F0A" w:rsidRDefault="00000000">
      <w:pPr>
        <w:pStyle w:val="Listaconvietas"/>
        <w:rPr>
          <w:lang w:val="es-ES"/>
        </w:rPr>
      </w:pPr>
      <w:r w:rsidRPr="000C7F0A">
        <w:rPr>
          <w:lang w:val="es-ES"/>
        </w:rPr>
        <w:t>“No tengo que llamar amor a lo que me rompe.”</w:t>
      </w:r>
    </w:p>
    <w:p w14:paraId="05075BDA" w14:textId="77777777" w:rsidR="004578D0" w:rsidRDefault="00000000">
      <w:pPr>
        <w:pStyle w:val="Ttulo2"/>
      </w:pPr>
      <w:r>
        <w:rPr>
          <w:rFonts w:ascii="Aptos Display" w:eastAsia="Aptos Display" w:hAnsi="Aptos Display"/>
          <w:color w:val="2F5496"/>
        </w:rPr>
        <w:t>4.4. Reformulación rápida de creencias vinculares</w:t>
      </w:r>
    </w:p>
    <w:tbl>
      <w:tblPr>
        <w:tblStyle w:val="Tablaconcuadrcula"/>
        <w:tblW w:w="0" w:type="auto"/>
        <w:jc w:val="center"/>
        <w:tblLook w:val="04A0" w:firstRow="1" w:lastRow="0" w:firstColumn="1" w:lastColumn="0" w:noHBand="0" w:noVBand="1"/>
      </w:tblPr>
      <w:tblGrid>
        <w:gridCol w:w="3320"/>
        <w:gridCol w:w="3321"/>
        <w:gridCol w:w="3321"/>
      </w:tblGrid>
      <w:tr w:rsidR="004578D0" w14:paraId="68461923" w14:textId="77777777">
        <w:trPr>
          <w:jc w:val="center"/>
        </w:trPr>
        <w:tc>
          <w:tcPr>
            <w:tcW w:w="3324" w:type="dxa"/>
            <w:shd w:val="clear" w:color="auto" w:fill="D9EAF7"/>
          </w:tcPr>
          <w:p w14:paraId="065B6B21" w14:textId="77777777" w:rsidR="004578D0" w:rsidRDefault="00000000">
            <w:pPr>
              <w:spacing w:after="40"/>
            </w:pPr>
            <w:r>
              <w:rPr>
                <w:b/>
                <w:sz w:val="18"/>
              </w:rPr>
              <w:t>Creencia antigua</w:t>
            </w:r>
          </w:p>
        </w:tc>
        <w:tc>
          <w:tcPr>
            <w:tcW w:w="3324" w:type="dxa"/>
            <w:shd w:val="clear" w:color="auto" w:fill="D9EAF7"/>
          </w:tcPr>
          <w:p w14:paraId="7C29758D" w14:textId="77777777" w:rsidR="004578D0" w:rsidRDefault="00000000">
            <w:pPr>
              <w:spacing w:after="40"/>
            </w:pPr>
            <w:r>
              <w:rPr>
                <w:b/>
                <w:sz w:val="18"/>
              </w:rPr>
              <w:t>Comprensión adulta</w:t>
            </w:r>
          </w:p>
        </w:tc>
        <w:tc>
          <w:tcPr>
            <w:tcW w:w="3324" w:type="dxa"/>
            <w:shd w:val="clear" w:color="auto" w:fill="D9EAF7"/>
          </w:tcPr>
          <w:p w14:paraId="5D8F94A3" w14:textId="77777777" w:rsidR="004578D0" w:rsidRDefault="00000000">
            <w:pPr>
              <w:spacing w:after="40"/>
            </w:pPr>
            <w:r>
              <w:rPr>
                <w:b/>
                <w:sz w:val="18"/>
              </w:rPr>
              <w:t>Creencia alternativa</w:t>
            </w:r>
          </w:p>
        </w:tc>
      </w:tr>
      <w:tr w:rsidR="004578D0" w:rsidRPr="000C7F0A" w14:paraId="06D42081" w14:textId="77777777">
        <w:trPr>
          <w:jc w:val="center"/>
        </w:trPr>
        <w:tc>
          <w:tcPr>
            <w:tcW w:w="3324" w:type="dxa"/>
          </w:tcPr>
          <w:p w14:paraId="643F5171" w14:textId="77777777" w:rsidR="004578D0" w:rsidRPr="000C7F0A" w:rsidRDefault="00000000">
            <w:pPr>
              <w:spacing w:after="40"/>
              <w:rPr>
                <w:lang w:val="es-ES"/>
              </w:rPr>
            </w:pPr>
            <w:r w:rsidRPr="000C7F0A">
              <w:rPr>
                <w:sz w:val="18"/>
                <w:lang w:val="es-ES"/>
              </w:rPr>
              <w:t>Si necesito, soy una carga.</w:t>
            </w:r>
          </w:p>
        </w:tc>
        <w:tc>
          <w:tcPr>
            <w:tcW w:w="3324" w:type="dxa"/>
          </w:tcPr>
          <w:p w14:paraId="6C24544F" w14:textId="77777777" w:rsidR="004578D0" w:rsidRPr="000C7F0A" w:rsidRDefault="00000000">
            <w:pPr>
              <w:spacing w:after="40"/>
              <w:rPr>
                <w:lang w:val="es-ES"/>
              </w:rPr>
            </w:pPr>
            <w:r w:rsidRPr="000C7F0A">
              <w:rPr>
                <w:sz w:val="18"/>
                <w:lang w:val="es-ES"/>
              </w:rPr>
              <w:t>Aprendí que mi necesidad no fue bien recibida.</w:t>
            </w:r>
          </w:p>
        </w:tc>
        <w:tc>
          <w:tcPr>
            <w:tcW w:w="3324" w:type="dxa"/>
          </w:tcPr>
          <w:p w14:paraId="48C348FE" w14:textId="77777777" w:rsidR="004578D0" w:rsidRPr="000C7F0A" w:rsidRDefault="00000000">
            <w:pPr>
              <w:spacing w:after="40"/>
              <w:rPr>
                <w:lang w:val="es-ES"/>
              </w:rPr>
            </w:pPr>
            <w:r w:rsidRPr="000C7F0A">
              <w:rPr>
                <w:sz w:val="18"/>
                <w:lang w:val="es-ES"/>
              </w:rPr>
              <w:t>Puedo necesitar y seguir siendo digno/a de amor.</w:t>
            </w:r>
          </w:p>
        </w:tc>
      </w:tr>
      <w:tr w:rsidR="004578D0" w:rsidRPr="000C7F0A" w14:paraId="09824A39" w14:textId="77777777">
        <w:trPr>
          <w:jc w:val="center"/>
        </w:trPr>
        <w:tc>
          <w:tcPr>
            <w:tcW w:w="3324" w:type="dxa"/>
          </w:tcPr>
          <w:p w14:paraId="12EF9B61" w14:textId="77777777" w:rsidR="004578D0" w:rsidRPr="000C7F0A" w:rsidRDefault="00000000">
            <w:pPr>
              <w:spacing w:after="40"/>
              <w:rPr>
                <w:lang w:val="es-ES"/>
              </w:rPr>
            </w:pPr>
            <w:r w:rsidRPr="000C7F0A">
              <w:rPr>
                <w:sz w:val="18"/>
                <w:lang w:val="es-ES"/>
              </w:rPr>
              <w:t>Si digo que no, me abandonan.</w:t>
            </w:r>
          </w:p>
        </w:tc>
        <w:tc>
          <w:tcPr>
            <w:tcW w:w="3324" w:type="dxa"/>
          </w:tcPr>
          <w:p w14:paraId="0D2899A7" w14:textId="77777777" w:rsidR="004578D0" w:rsidRPr="000C7F0A" w:rsidRDefault="00000000">
            <w:pPr>
              <w:spacing w:after="40"/>
              <w:rPr>
                <w:lang w:val="es-ES"/>
              </w:rPr>
            </w:pPr>
            <w:r w:rsidRPr="000C7F0A">
              <w:rPr>
                <w:sz w:val="18"/>
                <w:lang w:val="es-ES"/>
              </w:rPr>
              <w:t>Mi historia asoció límite con pérdida del vínculo.</w:t>
            </w:r>
          </w:p>
        </w:tc>
        <w:tc>
          <w:tcPr>
            <w:tcW w:w="3324" w:type="dxa"/>
          </w:tcPr>
          <w:p w14:paraId="699B6518" w14:textId="77777777" w:rsidR="004578D0" w:rsidRPr="000C7F0A" w:rsidRDefault="00000000">
            <w:pPr>
              <w:spacing w:after="40"/>
              <w:rPr>
                <w:lang w:val="es-ES"/>
              </w:rPr>
            </w:pPr>
            <w:r w:rsidRPr="000C7F0A">
              <w:rPr>
                <w:sz w:val="18"/>
                <w:lang w:val="es-ES"/>
              </w:rPr>
              <w:t>Un límite sano puede proteger el vínculo y mi dignidad.</w:t>
            </w:r>
          </w:p>
        </w:tc>
      </w:tr>
      <w:tr w:rsidR="004578D0" w:rsidRPr="000C7F0A" w14:paraId="3D73F9D9" w14:textId="77777777">
        <w:trPr>
          <w:jc w:val="center"/>
        </w:trPr>
        <w:tc>
          <w:tcPr>
            <w:tcW w:w="3324" w:type="dxa"/>
          </w:tcPr>
          <w:p w14:paraId="666633E3" w14:textId="77777777" w:rsidR="004578D0" w:rsidRPr="000C7F0A" w:rsidRDefault="00000000">
            <w:pPr>
              <w:spacing w:after="40"/>
              <w:rPr>
                <w:lang w:val="es-ES"/>
              </w:rPr>
            </w:pPr>
            <w:r w:rsidRPr="000C7F0A">
              <w:rPr>
                <w:sz w:val="18"/>
                <w:lang w:val="es-ES"/>
              </w:rPr>
              <w:t>Si confío, me harán daño.</w:t>
            </w:r>
          </w:p>
        </w:tc>
        <w:tc>
          <w:tcPr>
            <w:tcW w:w="3324" w:type="dxa"/>
          </w:tcPr>
          <w:p w14:paraId="79E17ABB" w14:textId="77777777" w:rsidR="004578D0" w:rsidRPr="000C7F0A" w:rsidRDefault="00000000">
            <w:pPr>
              <w:spacing w:after="40"/>
              <w:rPr>
                <w:lang w:val="es-ES"/>
              </w:rPr>
            </w:pPr>
            <w:r w:rsidRPr="000C7F0A">
              <w:rPr>
                <w:sz w:val="18"/>
                <w:lang w:val="es-ES"/>
              </w:rPr>
              <w:t>Confiar fue peligroso en algunos vínculos.</w:t>
            </w:r>
          </w:p>
        </w:tc>
        <w:tc>
          <w:tcPr>
            <w:tcW w:w="3324" w:type="dxa"/>
          </w:tcPr>
          <w:p w14:paraId="5A2E4E05" w14:textId="77777777" w:rsidR="004578D0" w:rsidRPr="000C7F0A" w:rsidRDefault="00000000">
            <w:pPr>
              <w:spacing w:after="40"/>
              <w:rPr>
                <w:lang w:val="es-ES"/>
              </w:rPr>
            </w:pPr>
            <w:r w:rsidRPr="000C7F0A">
              <w:rPr>
                <w:sz w:val="18"/>
                <w:lang w:val="es-ES"/>
              </w:rPr>
              <w:t>Puedo construir confianza de forma gradual y con criterio.</w:t>
            </w:r>
          </w:p>
        </w:tc>
      </w:tr>
      <w:tr w:rsidR="004578D0" w:rsidRPr="000C7F0A" w14:paraId="7FD9F909" w14:textId="77777777">
        <w:trPr>
          <w:jc w:val="center"/>
        </w:trPr>
        <w:tc>
          <w:tcPr>
            <w:tcW w:w="3324" w:type="dxa"/>
          </w:tcPr>
          <w:p w14:paraId="2544C01E" w14:textId="77777777" w:rsidR="004578D0" w:rsidRDefault="00000000">
            <w:pPr>
              <w:spacing w:after="40"/>
            </w:pPr>
            <w:r>
              <w:rPr>
                <w:sz w:val="18"/>
              </w:rPr>
              <w:t xml:space="preserve">La </w:t>
            </w:r>
            <w:proofErr w:type="spellStart"/>
            <w:r>
              <w:rPr>
                <w:sz w:val="18"/>
              </w:rPr>
              <w:t>intensidad</w:t>
            </w:r>
            <w:proofErr w:type="spellEnd"/>
            <w:r>
              <w:rPr>
                <w:sz w:val="18"/>
              </w:rPr>
              <w:t xml:space="preserve"> es amor.</w:t>
            </w:r>
          </w:p>
        </w:tc>
        <w:tc>
          <w:tcPr>
            <w:tcW w:w="3324" w:type="dxa"/>
          </w:tcPr>
          <w:p w14:paraId="598B00E9" w14:textId="77777777" w:rsidR="004578D0" w:rsidRPr="000C7F0A" w:rsidRDefault="00000000">
            <w:pPr>
              <w:spacing w:after="40"/>
              <w:rPr>
                <w:lang w:val="es-ES"/>
              </w:rPr>
            </w:pPr>
            <w:r w:rsidRPr="000C7F0A">
              <w:rPr>
                <w:sz w:val="18"/>
                <w:lang w:val="es-ES"/>
              </w:rPr>
              <w:t xml:space="preserve">La intensidad puede ser activación, no </w:t>
            </w:r>
            <w:r w:rsidRPr="000C7F0A">
              <w:rPr>
                <w:sz w:val="18"/>
                <w:lang w:val="es-ES"/>
              </w:rPr>
              <w:lastRenderedPageBreak/>
              <w:t>profundidad.</w:t>
            </w:r>
          </w:p>
        </w:tc>
        <w:tc>
          <w:tcPr>
            <w:tcW w:w="3324" w:type="dxa"/>
          </w:tcPr>
          <w:p w14:paraId="44AEC575" w14:textId="77777777" w:rsidR="004578D0" w:rsidRPr="000C7F0A" w:rsidRDefault="00000000">
            <w:pPr>
              <w:spacing w:after="40"/>
              <w:rPr>
                <w:lang w:val="es-ES"/>
              </w:rPr>
            </w:pPr>
            <w:r w:rsidRPr="000C7F0A">
              <w:rPr>
                <w:sz w:val="18"/>
                <w:lang w:val="es-ES"/>
              </w:rPr>
              <w:lastRenderedPageBreak/>
              <w:t xml:space="preserve">El amor también puede sentirse como </w:t>
            </w:r>
            <w:r w:rsidRPr="000C7F0A">
              <w:rPr>
                <w:sz w:val="18"/>
                <w:lang w:val="es-ES"/>
              </w:rPr>
              <w:lastRenderedPageBreak/>
              <w:t>calma y coherencia.</w:t>
            </w:r>
          </w:p>
        </w:tc>
      </w:tr>
      <w:tr w:rsidR="004578D0" w:rsidRPr="000C7F0A" w14:paraId="5D79255D" w14:textId="77777777">
        <w:trPr>
          <w:jc w:val="center"/>
        </w:trPr>
        <w:tc>
          <w:tcPr>
            <w:tcW w:w="3324" w:type="dxa"/>
          </w:tcPr>
          <w:p w14:paraId="6833BECF" w14:textId="77777777" w:rsidR="004578D0" w:rsidRPr="000C7F0A" w:rsidRDefault="00000000">
            <w:pPr>
              <w:spacing w:after="40"/>
              <w:rPr>
                <w:lang w:val="es-ES"/>
              </w:rPr>
            </w:pPr>
            <w:r w:rsidRPr="000C7F0A">
              <w:rPr>
                <w:sz w:val="18"/>
                <w:lang w:val="es-ES"/>
              </w:rPr>
              <w:lastRenderedPageBreak/>
              <w:t>Si se aleja, no valgo.</w:t>
            </w:r>
          </w:p>
        </w:tc>
        <w:tc>
          <w:tcPr>
            <w:tcW w:w="3324" w:type="dxa"/>
          </w:tcPr>
          <w:p w14:paraId="242C04CF" w14:textId="77777777" w:rsidR="004578D0" w:rsidRPr="000C7F0A" w:rsidRDefault="00000000">
            <w:pPr>
              <w:spacing w:after="40"/>
              <w:rPr>
                <w:lang w:val="es-ES"/>
              </w:rPr>
            </w:pPr>
            <w:r w:rsidRPr="000C7F0A">
              <w:rPr>
                <w:sz w:val="18"/>
                <w:lang w:val="es-ES"/>
              </w:rPr>
              <w:t>La distancia del otro activa una herida antigua.</w:t>
            </w:r>
          </w:p>
        </w:tc>
        <w:tc>
          <w:tcPr>
            <w:tcW w:w="3324" w:type="dxa"/>
          </w:tcPr>
          <w:p w14:paraId="47C14B78" w14:textId="77777777" w:rsidR="004578D0" w:rsidRPr="000C7F0A" w:rsidRDefault="00000000">
            <w:pPr>
              <w:spacing w:after="40"/>
              <w:rPr>
                <w:lang w:val="es-ES"/>
              </w:rPr>
            </w:pPr>
            <w:r w:rsidRPr="000C7F0A">
              <w:rPr>
                <w:sz w:val="18"/>
                <w:lang w:val="es-ES"/>
              </w:rPr>
              <w:t>Mi valor no depende de la disponibilidad inmediata del otro.</w:t>
            </w:r>
          </w:p>
        </w:tc>
      </w:tr>
    </w:tbl>
    <w:p w14:paraId="0B9B5AC6" w14:textId="77777777" w:rsidR="004578D0" w:rsidRPr="000C7F0A" w:rsidRDefault="00000000">
      <w:pPr>
        <w:pStyle w:val="Ttulo1"/>
        <w:rPr>
          <w:lang w:val="es-ES"/>
        </w:rPr>
      </w:pPr>
      <w:r w:rsidRPr="000C7F0A">
        <w:rPr>
          <w:rFonts w:ascii="Aptos Display" w:eastAsia="Aptos Display" w:hAnsi="Aptos Display"/>
          <w:color w:val="1F4E79"/>
          <w:lang w:val="es-ES"/>
        </w:rPr>
        <w:t>5. Plantillas de trabajo entre sesiones</w:t>
      </w:r>
    </w:p>
    <w:p w14:paraId="61F60650" w14:textId="77777777" w:rsidR="004578D0" w:rsidRPr="000C7F0A" w:rsidRDefault="00000000">
      <w:pPr>
        <w:pStyle w:val="Ttulo2"/>
        <w:rPr>
          <w:lang w:val="es-ES"/>
        </w:rPr>
      </w:pPr>
      <w:r w:rsidRPr="000C7F0A">
        <w:rPr>
          <w:rFonts w:ascii="Aptos Display" w:eastAsia="Aptos Display" w:hAnsi="Aptos Display"/>
          <w:color w:val="2F5496"/>
          <w:lang w:val="es-ES"/>
        </w:rPr>
        <w:t>5.1. Registro semanal de elección adulta</w:t>
      </w:r>
    </w:p>
    <w:tbl>
      <w:tblPr>
        <w:tblStyle w:val="Tablaconcuadrcula"/>
        <w:tblW w:w="0" w:type="auto"/>
        <w:jc w:val="center"/>
        <w:tblLook w:val="04A0" w:firstRow="1" w:lastRow="0" w:firstColumn="1" w:lastColumn="0" w:noHBand="0" w:noVBand="1"/>
      </w:tblPr>
      <w:tblGrid>
        <w:gridCol w:w="1661"/>
        <w:gridCol w:w="1661"/>
        <w:gridCol w:w="1660"/>
        <w:gridCol w:w="1660"/>
        <w:gridCol w:w="1660"/>
        <w:gridCol w:w="1660"/>
      </w:tblGrid>
      <w:tr w:rsidR="004578D0" w14:paraId="496EBA51" w14:textId="77777777">
        <w:trPr>
          <w:jc w:val="center"/>
        </w:trPr>
        <w:tc>
          <w:tcPr>
            <w:tcW w:w="1662" w:type="dxa"/>
            <w:shd w:val="clear" w:color="auto" w:fill="D9EAD3"/>
          </w:tcPr>
          <w:p w14:paraId="365D2798" w14:textId="77777777" w:rsidR="004578D0" w:rsidRDefault="00000000">
            <w:pPr>
              <w:spacing w:after="40"/>
            </w:pPr>
            <w:proofErr w:type="spellStart"/>
            <w:r>
              <w:rPr>
                <w:b/>
                <w:sz w:val="18"/>
              </w:rPr>
              <w:t>Situación</w:t>
            </w:r>
            <w:proofErr w:type="spellEnd"/>
          </w:p>
        </w:tc>
        <w:tc>
          <w:tcPr>
            <w:tcW w:w="1662" w:type="dxa"/>
            <w:shd w:val="clear" w:color="auto" w:fill="D9EAD3"/>
          </w:tcPr>
          <w:p w14:paraId="2EC4C7B7" w14:textId="77777777" w:rsidR="004578D0" w:rsidRDefault="00000000">
            <w:pPr>
              <w:spacing w:after="40"/>
            </w:pPr>
            <w:r>
              <w:rPr>
                <w:b/>
                <w:sz w:val="18"/>
              </w:rPr>
              <w:t>Activación</w:t>
            </w:r>
          </w:p>
        </w:tc>
        <w:tc>
          <w:tcPr>
            <w:tcW w:w="1662" w:type="dxa"/>
            <w:shd w:val="clear" w:color="auto" w:fill="D9EAD3"/>
          </w:tcPr>
          <w:p w14:paraId="4E2E749F" w14:textId="77777777" w:rsidR="004578D0" w:rsidRDefault="00000000">
            <w:pPr>
              <w:spacing w:after="40"/>
            </w:pPr>
            <w:r>
              <w:rPr>
                <w:b/>
                <w:sz w:val="18"/>
              </w:rPr>
              <w:t>Impulso</w:t>
            </w:r>
          </w:p>
        </w:tc>
        <w:tc>
          <w:tcPr>
            <w:tcW w:w="1662" w:type="dxa"/>
            <w:shd w:val="clear" w:color="auto" w:fill="D9EAD3"/>
          </w:tcPr>
          <w:p w14:paraId="673CD9FE" w14:textId="77777777" w:rsidR="004578D0" w:rsidRDefault="00000000">
            <w:pPr>
              <w:spacing w:after="40"/>
            </w:pPr>
            <w:r>
              <w:rPr>
                <w:b/>
                <w:sz w:val="18"/>
              </w:rPr>
              <w:t>Necesidad</w:t>
            </w:r>
          </w:p>
        </w:tc>
        <w:tc>
          <w:tcPr>
            <w:tcW w:w="1662" w:type="dxa"/>
            <w:shd w:val="clear" w:color="auto" w:fill="D9EAD3"/>
          </w:tcPr>
          <w:p w14:paraId="2483C422" w14:textId="77777777" w:rsidR="004578D0" w:rsidRDefault="00000000">
            <w:pPr>
              <w:spacing w:after="40"/>
            </w:pPr>
            <w:r>
              <w:rPr>
                <w:b/>
                <w:sz w:val="18"/>
              </w:rPr>
              <w:t>Respuesta adulta</w:t>
            </w:r>
          </w:p>
        </w:tc>
        <w:tc>
          <w:tcPr>
            <w:tcW w:w="1662" w:type="dxa"/>
            <w:shd w:val="clear" w:color="auto" w:fill="D9EAD3"/>
          </w:tcPr>
          <w:p w14:paraId="6E08248A" w14:textId="77777777" w:rsidR="004578D0" w:rsidRDefault="00000000">
            <w:pPr>
              <w:spacing w:after="40"/>
            </w:pPr>
            <w:r>
              <w:rPr>
                <w:b/>
                <w:sz w:val="18"/>
              </w:rPr>
              <w:t>Resultado</w:t>
            </w:r>
          </w:p>
        </w:tc>
      </w:tr>
      <w:tr w:rsidR="004578D0" w14:paraId="1F7161B1" w14:textId="77777777">
        <w:trPr>
          <w:jc w:val="center"/>
        </w:trPr>
        <w:tc>
          <w:tcPr>
            <w:tcW w:w="1662" w:type="dxa"/>
          </w:tcPr>
          <w:p w14:paraId="37EE9CC1" w14:textId="77777777" w:rsidR="004578D0" w:rsidRDefault="004578D0">
            <w:pPr>
              <w:spacing w:after="40"/>
            </w:pPr>
          </w:p>
        </w:tc>
        <w:tc>
          <w:tcPr>
            <w:tcW w:w="1662" w:type="dxa"/>
          </w:tcPr>
          <w:p w14:paraId="58005E18" w14:textId="77777777" w:rsidR="004578D0" w:rsidRDefault="004578D0">
            <w:pPr>
              <w:spacing w:after="40"/>
            </w:pPr>
          </w:p>
        </w:tc>
        <w:tc>
          <w:tcPr>
            <w:tcW w:w="1662" w:type="dxa"/>
          </w:tcPr>
          <w:p w14:paraId="2126B196" w14:textId="77777777" w:rsidR="004578D0" w:rsidRDefault="004578D0">
            <w:pPr>
              <w:spacing w:after="40"/>
            </w:pPr>
          </w:p>
        </w:tc>
        <w:tc>
          <w:tcPr>
            <w:tcW w:w="1662" w:type="dxa"/>
          </w:tcPr>
          <w:p w14:paraId="64778C6D" w14:textId="77777777" w:rsidR="004578D0" w:rsidRDefault="004578D0">
            <w:pPr>
              <w:spacing w:after="40"/>
            </w:pPr>
          </w:p>
        </w:tc>
        <w:tc>
          <w:tcPr>
            <w:tcW w:w="1662" w:type="dxa"/>
          </w:tcPr>
          <w:p w14:paraId="59530FA2" w14:textId="77777777" w:rsidR="004578D0" w:rsidRDefault="004578D0">
            <w:pPr>
              <w:spacing w:after="40"/>
            </w:pPr>
          </w:p>
        </w:tc>
        <w:tc>
          <w:tcPr>
            <w:tcW w:w="1662" w:type="dxa"/>
          </w:tcPr>
          <w:p w14:paraId="628B921E" w14:textId="77777777" w:rsidR="004578D0" w:rsidRDefault="004578D0">
            <w:pPr>
              <w:spacing w:after="40"/>
            </w:pPr>
          </w:p>
        </w:tc>
      </w:tr>
      <w:tr w:rsidR="004578D0" w14:paraId="745A24FC" w14:textId="77777777">
        <w:trPr>
          <w:jc w:val="center"/>
        </w:trPr>
        <w:tc>
          <w:tcPr>
            <w:tcW w:w="1662" w:type="dxa"/>
          </w:tcPr>
          <w:p w14:paraId="5BBD8024" w14:textId="77777777" w:rsidR="004578D0" w:rsidRDefault="004578D0">
            <w:pPr>
              <w:spacing w:after="40"/>
            </w:pPr>
          </w:p>
        </w:tc>
        <w:tc>
          <w:tcPr>
            <w:tcW w:w="1662" w:type="dxa"/>
          </w:tcPr>
          <w:p w14:paraId="0FE9D1CD" w14:textId="77777777" w:rsidR="004578D0" w:rsidRDefault="004578D0">
            <w:pPr>
              <w:spacing w:after="40"/>
            </w:pPr>
          </w:p>
        </w:tc>
        <w:tc>
          <w:tcPr>
            <w:tcW w:w="1662" w:type="dxa"/>
          </w:tcPr>
          <w:p w14:paraId="18226E75" w14:textId="77777777" w:rsidR="004578D0" w:rsidRDefault="004578D0">
            <w:pPr>
              <w:spacing w:after="40"/>
            </w:pPr>
          </w:p>
        </w:tc>
        <w:tc>
          <w:tcPr>
            <w:tcW w:w="1662" w:type="dxa"/>
          </w:tcPr>
          <w:p w14:paraId="7BF42ED4" w14:textId="77777777" w:rsidR="004578D0" w:rsidRDefault="004578D0">
            <w:pPr>
              <w:spacing w:after="40"/>
            </w:pPr>
          </w:p>
        </w:tc>
        <w:tc>
          <w:tcPr>
            <w:tcW w:w="1662" w:type="dxa"/>
          </w:tcPr>
          <w:p w14:paraId="61B58149" w14:textId="77777777" w:rsidR="004578D0" w:rsidRDefault="004578D0">
            <w:pPr>
              <w:spacing w:after="40"/>
            </w:pPr>
          </w:p>
        </w:tc>
        <w:tc>
          <w:tcPr>
            <w:tcW w:w="1662" w:type="dxa"/>
          </w:tcPr>
          <w:p w14:paraId="0B2DBA8B" w14:textId="77777777" w:rsidR="004578D0" w:rsidRDefault="004578D0">
            <w:pPr>
              <w:spacing w:after="40"/>
            </w:pPr>
          </w:p>
        </w:tc>
      </w:tr>
      <w:tr w:rsidR="004578D0" w14:paraId="61851E53" w14:textId="77777777">
        <w:trPr>
          <w:jc w:val="center"/>
        </w:trPr>
        <w:tc>
          <w:tcPr>
            <w:tcW w:w="1662" w:type="dxa"/>
          </w:tcPr>
          <w:p w14:paraId="4149C41E" w14:textId="77777777" w:rsidR="004578D0" w:rsidRDefault="004578D0">
            <w:pPr>
              <w:spacing w:after="40"/>
            </w:pPr>
          </w:p>
        </w:tc>
        <w:tc>
          <w:tcPr>
            <w:tcW w:w="1662" w:type="dxa"/>
          </w:tcPr>
          <w:p w14:paraId="45F59461" w14:textId="77777777" w:rsidR="004578D0" w:rsidRDefault="004578D0">
            <w:pPr>
              <w:spacing w:after="40"/>
            </w:pPr>
          </w:p>
        </w:tc>
        <w:tc>
          <w:tcPr>
            <w:tcW w:w="1662" w:type="dxa"/>
          </w:tcPr>
          <w:p w14:paraId="794A3323" w14:textId="77777777" w:rsidR="004578D0" w:rsidRDefault="004578D0">
            <w:pPr>
              <w:spacing w:after="40"/>
            </w:pPr>
          </w:p>
        </w:tc>
        <w:tc>
          <w:tcPr>
            <w:tcW w:w="1662" w:type="dxa"/>
          </w:tcPr>
          <w:p w14:paraId="2E98C71E" w14:textId="77777777" w:rsidR="004578D0" w:rsidRDefault="004578D0">
            <w:pPr>
              <w:spacing w:after="40"/>
            </w:pPr>
          </w:p>
        </w:tc>
        <w:tc>
          <w:tcPr>
            <w:tcW w:w="1662" w:type="dxa"/>
          </w:tcPr>
          <w:p w14:paraId="361B980D" w14:textId="77777777" w:rsidR="004578D0" w:rsidRDefault="004578D0">
            <w:pPr>
              <w:spacing w:after="40"/>
            </w:pPr>
          </w:p>
        </w:tc>
        <w:tc>
          <w:tcPr>
            <w:tcW w:w="1662" w:type="dxa"/>
          </w:tcPr>
          <w:p w14:paraId="5BA4EF81" w14:textId="77777777" w:rsidR="004578D0" w:rsidRDefault="004578D0">
            <w:pPr>
              <w:spacing w:after="40"/>
            </w:pPr>
          </w:p>
        </w:tc>
      </w:tr>
      <w:tr w:rsidR="004578D0" w14:paraId="1B5C8634" w14:textId="77777777">
        <w:trPr>
          <w:jc w:val="center"/>
        </w:trPr>
        <w:tc>
          <w:tcPr>
            <w:tcW w:w="1662" w:type="dxa"/>
          </w:tcPr>
          <w:p w14:paraId="4AE936A9" w14:textId="77777777" w:rsidR="004578D0" w:rsidRDefault="004578D0">
            <w:pPr>
              <w:spacing w:after="40"/>
            </w:pPr>
          </w:p>
        </w:tc>
        <w:tc>
          <w:tcPr>
            <w:tcW w:w="1662" w:type="dxa"/>
          </w:tcPr>
          <w:p w14:paraId="6FE2C96F" w14:textId="77777777" w:rsidR="004578D0" w:rsidRDefault="004578D0">
            <w:pPr>
              <w:spacing w:after="40"/>
            </w:pPr>
          </w:p>
        </w:tc>
        <w:tc>
          <w:tcPr>
            <w:tcW w:w="1662" w:type="dxa"/>
          </w:tcPr>
          <w:p w14:paraId="6A569192" w14:textId="77777777" w:rsidR="004578D0" w:rsidRDefault="004578D0">
            <w:pPr>
              <w:spacing w:after="40"/>
            </w:pPr>
          </w:p>
        </w:tc>
        <w:tc>
          <w:tcPr>
            <w:tcW w:w="1662" w:type="dxa"/>
          </w:tcPr>
          <w:p w14:paraId="161B7DC3" w14:textId="77777777" w:rsidR="004578D0" w:rsidRDefault="004578D0">
            <w:pPr>
              <w:spacing w:after="40"/>
            </w:pPr>
          </w:p>
        </w:tc>
        <w:tc>
          <w:tcPr>
            <w:tcW w:w="1662" w:type="dxa"/>
          </w:tcPr>
          <w:p w14:paraId="37B44EA6" w14:textId="77777777" w:rsidR="004578D0" w:rsidRDefault="004578D0">
            <w:pPr>
              <w:spacing w:after="40"/>
            </w:pPr>
          </w:p>
        </w:tc>
        <w:tc>
          <w:tcPr>
            <w:tcW w:w="1662" w:type="dxa"/>
          </w:tcPr>
          <w:p w14:paraId="1B3A019C" w14:textId="77777777" w:rsidR="004578D0" w:rsidRDefault="004578D0">
            <w:pPr>
              <w:spacing w:after="40"/>
            </w:pPr>
          </w:p>
        </w:tc>
      </w:tr>
      <w:tr w:rsidR="004578D0" w14:paraId="2CA4FEEB" w14:textId="77777777">
        <w:trPr>
          <w:jc w:val="center"/>
        </w:trPr>
        <w:tc>
          <w:tcPr>
            <w:tcW w:w="1662" w:type="dxa"/>
          </w:tcPr>
          <w:p w14:paraId="47954C23" w14:textId="77777777" w:rsidR="004578D0" w:rsidRDefault="004578D0">
            <w:pPr>
              <w:spacing w:after="40"/>
            </w:pPr>
          </w:p>
        </w:tc>
        <w:tc>
          <w:tcPr>
            <w:tcW w:w="1662" w:type="dxa"/>
          </w:tcPr>
          <w:p w14:paraId="4596ACFC" w14:textId="77777777" w:rsidR="004578D0" w:rsidRDefault="004578D0">
            <w:pPr>
              <w:spacing w:after="40"/>
            </w:pPr>
          </w:p>
        </w:tc>
        <w:tc>
          <w:tcPr>
            <w:tcW w:w="1662" w:type="dxa"/>
          </w:tcPr>
          <w:p w14:paraId="40772A52" w14:textId="77777777" w:rsidR="004578D0" w:rsidRDefault="004578D0">
            <w:pPr>
              <w:spacing w:after="40"/>
            </w:pPr>
          </w:p>
        </w:tc>
        <w:tc>
          <w:tcPr>
            <w:tcW w:w="1662" w:type="dxa"/>
          </w:tcPr>
          <w:p w14:paraId="369F5F69" w14:textId="77777777" w:rsidR="004578D0" w:rsidRDefault="004578D0">
            <w:pPr>
              <w:spacing w:after="40"/>
            </w:pPr>
          </w:p>
        </w:tc>
        <w:tc>
          <w:tcPr>
            <w:tcW w:w="1662" w:type="dxa"/>
          </w:tcPr>
          <w:p w14:paraId="1B1C0DE6" w14:textId="77777777" w:rsidR="004578D0" w:rsidRDefault="004578D0">
            <w:pPr>
              <w:spacing w:after="40"/>
            </w:pPr>
          </w:p>
        </w:tc>
        <w:tc>
          <w:tcPr>
            <w:tcW w:w="1662" w:type="dxa"/>
          </w:tcPr>
          <w:p w14:paraId="1E4DE05C" w14:textId="77777777" w:rsidR="004578D0" w:rsidRDefault="004578D0">
            <w:pPr>
              <w:spacing w:after="40"/>
            </w:pPr>
          </w:p>
        </w:tc>
      </w:tr>
      <w:tr w:rsidR="004578D0" w14:paraId="510691C4" w14:textId="77777777">
        <w:trPr>
          <w:jc w:val="center"/>
        </w:trPr>
        <w:tc>
          <w:tcPr>
            <w:tcW w:w="1662" w:type="dxa"/>
          </w:tcPr>
          <w:p w14:paraId="50D43A83" w14:textId="77777777" w:rsidR="004578D0" w:rsidRDefault="004578D0">
            <w:pPr>
              <w:spacing w:after="40"/>
            </w:pPr>
          </w:p>
        </w:tc>
        <w:tc>
          <w:tcPr>
            <w:tcW w:w="1662" w:type="dxa"/>
          </w:tcPr>
          <w:p w14:paraId="78D595D1" w14:textId="77777777" w:rsidR="004578D0" w:rsidRDefault="004578D0">
            <w:pPr>
              <w:spacing w:after="40"/>
            </w:pPr>
          </w:p>
        </w:tc>
        <w:tc>
          <w:tcPr>
            <w:tcW w:w="1662" w:type="dxa"/>
          </w:tcPr>
          <w:p w14:paraId="34E17826" w14:textId="77777777" w:rsidR="004578D0" w:rsidRDefault="004578D0">
            <w:pPr>
              <w:spacing w:after="40"/>
            </w:pPr>
          </w:p>
        </w:tc>
        <w:tc>
          <w:tcPr>
            <w:tcW w:w="1662" w:type="dxa"/>
          </w:tcPr>
          <w:p w14:paraId="48CB2225" w14:textId="77777777" w:rsidR="004578D0" w:rsidRDefault="004578D0">
            <w:pPr>
              <w:spacing w:after="40"/>
            </w:pPr>
          </w:p>
        </w:tc>
        <w:tc>
          <w:tcPr>
            <w:tcW w:w="1662" w:type="dxa"/>
          </w:tcPr>
          <w:p w14:paraId="33E9C533" w14:textId="77777777" w:rsidR="004578D0" w:rsidRDefault="004578D0">
            <w:pPr>
              <w:spacing w:after="40"/>
            </w:pPr>
          </w:p>
        </w:tc>
        <w:tc>
          <w:tcPr>
            <w:tcW w:w="1662" w:type="dxa"/>
          </w:tcPr>
          <w:p w14:paraId="2A3F149D" w14:textId="77777777" w:rsidR="004578D0" w:rsidRDefault="004578D0">
            <w:pPr>
              <w:spacing w:after="40"/>
            </w:pPr>
          </w:p>
        </w:tc>
      </w:tr>
    </w:tbl>
    <w:p w14:paraId="0412F807" w14:textId="77777777" w:rsidR="004578D0" w:rsidRDefault="004578D0"/>
    <w:p w14:paraId="66C1E6A1" w14:textId="77777777" w:rsidR="004578D0" w:rsidRDefault="00000000">
      <w:pPr>
        <w:pStyle w:val="Ttulo2"/>
      </w:pPr>
      <w:r>
        <w:rPr>
          <w:rFonts w:ascii="Aptos Display" w:eastAsia="Aptos Display" w:hAnsi="Aptos Display"/>
          <w:color w:val="2F5496"/>
        </w:rPr>
        <w:t>5.2. Plan personal de seguridad vincular</w:t>
      </w:r>
    </w:p>
    <w:p w14:paraId="37B99045" w14:textId="77777777" w:rsidR="004578D0" w:rsidRPr="000C7F0A" w:rsidRDefault="00000000">
      <w:pPr>
        <w:pStyle w:val="Listaconnmeros"/>
        <w:rPr>
          <w:lang w:val="es-ES"/>
        </w:rPr>
      </w:pPr>
      <w:r w:rsidRPr="000C7F0A">
        <w:rPr>
          <w:lang w:val="es-ES"/>
        </w:rPr>
        <w:t>Mis tres disparadores vinculares principales son...</w:t>
      </w:r>
    </w:p>
    <w:p w14:paraId="64E0827A" w14:textId="77777777" w:rsidR="004578D0" w:rsidRPr="000C7F0A" w:rsidRDefault="00000000">
      <w:pPr>
        <w:pStyle w:val="Listaconnmeros"/>
        <w:rPr>
          <w:lang w:val="es-ES"/>
        </w:rPr>
      </w:pPr>
      <w:r w:rsidRPr="000C7F0A">
        <w:rPr>
          <w:lang w:val="es-ES"/>
        </w:rPr>
        <w:t>Mis tres señales corporales de alerta son...</w:t>
      </w:r>
    </w:p>
    <w:p w14:paraId="13FA733E" w14:textId="77777777" w:rsidR="004578D0" w:rsidRPr="000C7F0A" w:rsidRDefault="00000000">
      <w:pPr>
        <w:pStyle w:val="Listaconnmeros"/>
        <w:rPr>
          <w:lang w:val="es-ES"/>
        </w:rPr>
      </w:pPr>
      <w:r w:rsidRPr="000C7F0A">
        <w:rPr>
          <w:lang w:val="es-ES"/>
        </w:rPr>
        <w:t>Mis tres respuestas automáticas más habituales son...</w:t>
      </w:r>
    </w:p>
    <w:p w14:paraId="0A23BABD" w14:textId="77777777" w:rsidR="004578D0" w:rsidRPr="000C7F0A" w:rsidRDefault="00000000">
      <w:pPr>
        <w:pStyle w:val="Listaconnmeros"/>
        <w:rPr>
          <w:lang w:val="es-ES"/>
        </w:rPr>
      </w:pPr>
      <w:r w:rsidRPr="000C7F0A">
        <w:rPr>
          <w:lang w:val="es-ES"/>
        </w:rPr>
        <w:t>Mis tres frases internas de amenaza son...</w:t>
      </w:r>
    </w:p>
    <w:p w14:paraId="17BF9464" w14:textId="77777777" w:rsidR="004578D0" w:rsidRPr="000C7F0A" w:rsidRDefault="00000000">
      <w:pPr>
        <w:pStyle w:val="Listaconnmeros"/>
        <w:rPr>
          <w:lang w:val="es-ES"/>
        </w:rPr>
      </w:pPr>
      <w:r w:rsidRPr="000C7F0A">
        <w:rPr>
          <w:lang w:val="es-ES"/>
        </w:rPr>
        <w:t>Mis tres necesidades profundas más frecuentes son...</w:t>
      </w:r>
    </w:p>
    <w:p w14:paraId="2BAC8EDB" w14:textId="77777777" w:rsidR="004578D0" w:rsidRPr="000C7F0A" w:rsidRDefault="00000000">
      <w:pPr>
        <w:pStyle w:val="Listaconnmeros"/>
        <w:rPr>
          <w:lang w:val="es-ES"/>
        </w:rPr>
      </w:pPr>
      <w:r w:rsidRPr="000C7F0A">
        <w:rPr>
          <w:lang w:val="es-ES"/>
        </w:rPr>
        <w:t>Mis tres recursos de regulación son...</w:t>
      </w:r>
    </w:p>
    <w:p w14:paraId="15F128D3" w14:textId="77777777" w:rsidR="004578D0" w:rsidRPr="000C7F0A" w:rsidRDefault="00000000">
      <w:pPr>
        <w:pStyle w:val="Listaconnmeros"/>
        <w:rPr>
          <w:lang w:val="es-ES"/>
        </w:rPr>
      </w:pPr>
      <w:r w:rsidRPr="000C7F0A">
        <w:rPr>
          <w:lang w:val="es-ES"/>
        </w:rPr>
        <w:t>Mis tres límites no negociables son...</w:t>
      </w:r>
    </w:p>
    <w:p w14:paraId="5FB7E225" w14:textId="77777777" w:rsidR="004578D0" w:rsidRPr="000C7F0A" w:rsidRDefault="00000000">
      <w:pPr>
        <w:pStyle w:val="Listaconnmeros"/>
        <w:rPr>
          <w:lang w:val="es-ES"/>
        </w:rPr>
      </w:pPr>
      <w:r w:rsidRPr="000C7F0A">
        <w:rPr>
          <w:lang w:val="es-ES"/>
        </w:rPr>
        <w:t>Mis tres señales de vínculo seguro son...</w:t>
      </w:r>
    </w:p>
    <w:p w14:paraId="2C6B87D3" w14:textId="77777777" w:rsidR="004578D0" w:rsidRPr="000C7F0A" w:rsidRDefault="00000000">
      <w:pPr>
        <w:pStyle w:val="Listaconnmeros"/>
        <w:rPr>
          <w:lang w:val="es-ES"/>
        </w:rPr>
      </w:pPr>
      <w:r w:rsidRPr="000C7F0A">
        <w:rPr>
          <w:lang w:val="es-ES"/>
        </w:rPr>
        <w:t>Mi frase de base segura interna es...</w:t>
      </w:r>
    </w:p>
    <w:p w14:paraId="34467016" w14:textId="77777777" w:rsidR="004578D0" w:rsidRPr="000C7F0A" w:rsidRDefault="00000000">
      <w:pPr>
        <w:pStyle w:val="Listaconnmeros"/>
        <w:rPr>
          <w:lang w:val="es-ES"/>
        </w:rPr>
      </w:pPr>
      <w:r w:rsidRPr="000C7F0A">
        <w:rPr>
          <w:lang w:val="es-ES"/>
        </w:rPr>
        <w:t>Mi primer compromiso de práctica será...</w:t>
      </w:r>
    </w:p>
    <w:p w14:paraId="0D46CBF2" w14:textId="77777777" w:rsidR="004578D0" w:rsidRPr="000C7F0A" w:rsidRDefault="00000000">
      <w:pPr>
        <w:pStyle w:val="Ttulo2"/>
        <w:rPr>
          <w:lang w:val="es-ES"/>
        </w:rPr>
      </w:pPr>
      <w:r w:rsidRPr="000C7F0A">
        <w:rPr>
          <w:rFonts w:ascii="Aptos Display" w:eastAsia="Aptos Display" w:hAnsi="Aptos Display"/>
          <w:color w:val="2F5496"/>
          <w:lang w:val="es-ES"/>
        </w:rPr>
        <w:t>5.3. Hoja de cierre de relación o patrón</w:t>
      </w:r>
    </w:p>
    <w:p w14:paraId="700AAF1F" w14:textId="77777777" w:rsidR="004578D0" w:rsidRPr="000C7F0A" w:rsidRDefault="00000000">
      <w:pPr>
        <w:pStyle w:val="Listaconnmeros"/>
        <w:rPr>
          <w:lang w:val="es-ES"/>
        </w:rPr>
      </w:pPr>
      <w:r w:rsidRPr="000C7F0A">
        <w:rPr>
          <w:lang w:val="es-ES"/>
        </w:rPr>
        <w:t>Lo que esta relación o patrón me enseñó fue...</w:t>
      </w:r>
    </w:p>
    <w:p w14:paraId="64ED188B" w14:textId="77777777" w:rsidR="004578D0" w:rsidRPr="000C7F0A" w:rsidRDefault="00000000">
      <w:pPr>
        <w:pStyle w:val="Listaconnmeros"/>
        <w:rPr>
          <w:lang w:val="es-ES"/>
        </w:rPr>
      </w:pPr>
      <w:r w:rsidRPr="000C7F0A">
        <w:rPr>
          <w:lang w:val="es-ES"/>
        </w:rPr>
        <w:t>Lo que me costó ver fue...</w:t>
      </w:r>
    </w:p>
    <w:p w14:paraId="76D37611" w14:textId="77777777" w:rsidR="004578D0" w:rsidRPr="000C7F0A" w:rsidRDefault="00000000">
      <w:pPr>
        <w:pStyle w:val="Listaconnmeros"/>
        <w:rPr>
          <w:lang w:val="es-ES"/>
        </w:rPr>
      </w:pPr>
      <w:r w:rsidRPr="000C7F0A">
        <w:rPr>
          <w:lang w:val="es-ES"/>
        </w:rPr>
        <w:t>Lo que ya no quiero repetir es...</w:t>
      </w:r>
    </w:p>
    <w:p w14:paraId="296567C2" w14:textId="77777777" w:rsidR="004578D0" w:rsidRPr="000C7F0A" w:rsidRDefault="00000000">
      <w:pPr>
        <w:pStyle w:val="Listaconnmeros"/>
        <w:rPr>
          <w:lang w:val="es-ES"/>
        </w:rPr>
      </w:pPr>
      <w:r w:rsidRPr="000C7F0A">
        <w:rPr>
          <w:lang w:val="es-ES"/>
        </w:rPr>
        <w:t>Lo que sí quiero conservar de mi capacidad de amar es...</w:t>
      </w:r>
    </w:p>
    <w:p w14:paraId="324A4170" w14:textId="77777777" w:rsidR="004578D0" w:rsidRPr="000C7F0A" w:rsidRDefault="00000000">
      <w:pPr>
        <w:pStyle w:val="Listaconnmeros"/>
        <w:rPr>
          <w:lang w:val="es-ES"/>
        </w:rPr>
      </w:pPr>
      <w:r w:rsidRPr="000C7F0A">
        <w:rPr>
          <w:lang w:val="es-ES"/>
        </w:rPr>
        <w:t>Lo que necesito perdonarme es...</w:t>
      </w:r>
    </w:p>
    <w:p w14:paraId="65BD35DC" w14:textId="77777777" w:rsidR="004578D0" w:rsidRPr="000C7F0A" w:rsidRDefault="00000000">
      <w:pPr>
        <w:pStyle w:val="Listaconnmeros"/>
        <w:rPr>
          <w:lang w:val="es-ES"/>
        </w:rPr>
      </w:pPr>
      <w:r w:rsidRPr="000C7F0A">
        <w:rPr>
          <w:lang w:val="es-ES"/>
        </w:rPr>
        <w:t>Lo que necesito reparar en mí es...</w:t>
      </w:r>
    </w:p>
    <w:p w14:paraId="26C82066" w14:textId="77777777" w:rsidR="004578D0" w:rsidRPr="000C7F0A" w:rsidRDefault="00000000">
      <w:pPr>
        <w:pStyle w:val="Listaconnmeros"/>
        <w:rPr>
          <w:lang w:val="es-ES"/>
        </w:rPr>
      </w:pPr>
      <w:r w:rsidRPr="000C7F0A">
        <w:rPr>
          <w:lang w:val="es-ES"/>
        </w:rPr>
        <w:t>La señal de que vuelvo al patrón será...</w:t>
      </w:r>
    </w:p>
    <w:p w14:paraId="668FBCF9" w14:textId="77777777" w:rsidR="004578D0" w:rsidRPr="000C7F0A" w:rsidRDefault="00000000">
      <w:pPr>
        <w:pStyle w:val="Listaconnmeros"/>
        <w:rPr>
          <w:lang w:val="es-ES"/>
        </w:rPr>
      </w:pPr>
      <w:r w:rsidRPr="000C7F0A">
        <w:rPr>
          <w:lang w:val="es-ES"/>
        </w:rPr>
        <w:t>La respuesta adulta que quiero practicar será...</w:t>
      </w:r>
    </w:p>
    <w:p w14:paraId="33518715" w14:textId="77777777" w:rsidR="004578D0" w:rsidRPr="000C7F0A" w:rsidRDefault="00000000">
      <w:pPr>
        <w:pStyle w:val="Ttulo1"/>
        <w:rPr>
          <w:lang w:val="es-ES"/>
        </w:rPr>
      </w:pPr>
      <w:r w:rsidRPr="000C7F0A">
        <w:rPr>
          <w:rFonts w:ascii="Aptos Display" w:eastAsia="Aptos Display" w:hAnsi="Aptos Display"/>
          <w:color w:val="1F4E79"/>
          <w:lang w:val="es-ES"/>
        </w:rPr>
        <w:t>6. Cierre integrador del taller</w:t>
      </w:r>
    </w:p>
    <w:p w14:paraId="59B7F650" w14:textId="77777777" w:rsidR="004578D0" w:rsidRPr="000C7F0A" w:rsidRDefault="00000000">
      <w:pPr>
        <w:pStyle w:val="Ttulo2"/>
        <w:rPr>
          <w:lang w:val="es-ES"/>
        </w:rPr>
      </w:pPr>
      <w:r w:rsidRPr="000C7F0A">
        <w:rPr>
          <w:rFonts w:ascii="Aptos Display" w:eastAsia="Aptos Display" w:hAnsi="Aptos Display"/>
          <w:color w:val="2F5496"/>
          <w:lang w:val="es-ES"/>
        </w:rPr>
        <w:t>6.1. Diez ideas para llevarse</w:t>
      </w:r>
    </w:p>
    <w:p w14:paraId="0171320F" w14:textId="77777777" w:rsidR="004578D0" w:rsidRPr="000C7F0A" w:rsidRDefault="00000000">
      <w:pPr>
        <w:pStyle w:val="Listaconnmeros"/>
        <w:rPr>
          <w:lang w:val="es-ES"/>
        </w:rPr>
      </w:pPr>
      <w:r w:rsidRPr="000C7F0A">
        <w:rPr>
          <w:lang w:val="es-ES"/>
        </w:rPr>
        <w:t>No siempre amamos desde el presente; a veces amamos desde una historia emocional anterior.</w:t>
      </w:r>
    </w:p>
    <w:p w14:paraId="6E9A1880" w14:textId="77777777" w:rsidR="004578D0" w:rsidRPr="000C7F0A" w:rsidRDefault="00000000">
      <w:pPr>
        <w:pStyle w:val="Listaconnmeros"/>
        <w:rPr>
          <w:lang w:val="es-ES"/>
        </w:rPr>
      </w:pPr>
      <w:r w:rsidRPr="000C7F0A">
        <w:rPr>
          <w:lang w:val="es-ES"/>
        </w:rPr>
        <w:t>La intensidad no siempre es profundidad: a veces es activación traumática.</w:t>
      </w:r>
    </w:p>
    <w:p w14:paraId="28AAE967" w14:textId="77777777" w:rsidR="004578D0" w:rsidRPr="000C7F0A" w:rsidRDefault="00000000">
      <w:pPr>
        <w:pStyle w:val="Listaconnmeros"/>
        <w:rPr>
          <w:lang w:val="es-ES"/>
        </w:rPr>
      </w:pPr>
      <w:r w:rsidRPr="000C7F0A">
        <w:rPr>
          <w:lang w:val="es-ES"/>
        </w:rPr>
        <w:t>El alivio después del daño no es lo mismo que seguridad.</w:t>
      </w:r>
    </w:p>
    <w:p w14:paraId="3FC8E005" w14:textId="77777777" w:rsidR="004578D0" w:rsidRPr="000C7F0A" w:rsidRDefault="00000000">
      <w:pPr>
        <w:pStyle w:val="Listaconnmeros"/>
        <w:rPr>
          <w:lang w:val="es-ES"/>
        </w:rPr>
      </w:pPr>
      <w:r w:rsidRPr="000C7F0A">
        <w:rPr>
          <w:lang w:val="es-ES"/>
        </w:rPr>
        <w:t>La repetición vincular no es falta de inteligencia; suele ser familiaridad emocional.</w:t>
      </w:r>
    </w:p>
    <w:p w14:paraId="18470439" w14:textId="77777777" w:rsidR="004578D0" w:rsidRPr="000C7F0A" w:rsidRDefault="00000000">
      <w:pPr>
        <w:pStyle w:val="Listaconnmeros"/>
        <w:rPr>
          <w:lang w:val="es-ES"/>
        </w:rPr>
      </w:pPr>
      <w:r w:rsidRPr="000C7F0A">
        <w:rPr>
          <w:lang w:val="es-ES"/>
        </w:rPr>
        <w:t>La dependencia emocional puede ser una búsqueda desesperada de regulación y valor.</w:t>
      </w:r>
    </w:p>
    <w:p w14:paraId="7779C177" w14:textId="77777777" w:rsidR="004578D0" w:rsidRPr="000C7F0A" w:rsidRDefault="00000000">
      <w:pPr>
        <w:pStyle w:val="Listaconnmeros"/>
        <w:rPr>
          <w:lang w:val="es-ES"/>
        </w:rPr>
      </w:pPr>
      <w:r w:rsidRPr="000C7F0A">
        <w:rPr>
          <w:lang w:val="es-ES"/>
        </w:rPr>
        <w:t>Los límites no son castigos: son condiciones de cuidado y dignidad.</w:t>
      </w:r>
    </w:p>
    <w:p w14:paraId="14FFEC5E" w14:textId="77777777" w:rsidR="004578D0" w:rsidRPr="000C7F0A" w:rsidRDefault="00000000">
      <w:pPr>
        <w:pStyle w:val="Listaconnmeros"/>
        <w:rPr>
          <w:lang w:val="es-ES"/>
        </w:rPr>
      </w:pPr>
      <w:r w:rsidRPr="000C7F0A">
        <w:rPr>
          <w:lang w:val="es-ES"/>
        </w:rPr>
        <w:lastRenderedPageBreak/>
        <w:t>La parte herida necesita escucha, pero no tiene que conducir todas las decisiones.</w:t>
      </w:r>
    </w:p>
    <w:p w14:paraId="391B889F" w14:textId="77777777" w:rsidR="004578D0" w:rsidRPr="000C7F0A" w:rsidRDefault="00000000">
      <w:pPr>
        <w:pStyle w:val="Listaconnmeros"/>
        <w:rPr>
          <w:lang w:val="es-ES"/>
        </w:rPr>
      </w:pPr>
      <w:r w:rsidRPr="000C7F0A">
        <w:rPr>
          <w:lang w:val="es-ES"/>
        </w:rPr>
        <w:t>La reparación real se mide por coherencia sostenida, no por disculpas intensas.</w:t>
      </w:r>
    </w:p>
    <w:p w14:paraId="7055179F" w14:textId="77777777" w:rsidR="004578D0" w:rsidRPr="000C7F0A" w:rsidRDefault="00000000">
      <w:pPr>
        <w:pStyle w:val="Listaconnmeros"/>
        <w:rPr>
          <w:lang w:val="es-ES"/>
        </w:rPr>
      </w:pPr>
      <w:r w:rsidRPr="000C7F0A">
        <w:rPr>
          <w:lang w:val="es-ES"/>
        </w:rPr>
        <w:t>La base segura interna no elimina la necesidad de vínculos, pero reduce la dependencia de que toda la seguridad venga del otro.</w:t>
      </w:r>
    </w:p>
    <w:p w14:paraId="0B782321" w14:textId="77777777" w:rsidR="004578D0" w:rsidRPr="000C7F0A" w:rsidRDefault="00000000">
      <w:pPr>
        <w:pStyle w:val="Listaconnmeros"/>
        <w:rPr>
          <w:lang w:val="es-ES"/>
        </w:rPr>
      </w:pPr>
      <w:r w:rsidRPr="000C7F0A">
        <w:rPr>
          <w:lang w:val="es-ES"/>
        </w:rPr>
        <w:t>El apego seguro no es perfección; es una dirección de mayor conciencia, regulación y libertad.</w:t>
      </w:r>
    </w:p>
    <w:p w14:paraId="1AE85FEA" w14:textId="77777777" w:rsidR="004578D0" w:rsidRDefault="00000000">
      <w:pPr>
        <w:pStyle w:val="Ttulo2"/>
      </w:pPr>
      <w:r>
        <w:rPr>
          <w:rFonts w:ascii="Aptos Display" w:eastAsia="Aptos Display" w:hAnsi="Aptos Display"/>
          <w:color w:val="2F5496"/>
        </w:rPr>
        <w:t>6.2. Frases finales para reflexión</w:t>
      </w:r>
    </w:p>
    <w:p w14:paraId="5FB44CF4" w14:textId="77777777" w:rsidR="004578D0" w:rsidRPr="000C7F0A" w:rsidRDefault="00000000">
      <w:pPr>
        <w:pStyle w:val="Listaconvietas"/>
        <w:rPr>
          <w:lang w:val="es-ES"/>
        </w:rPr>
      </w:pPr>
      <w:r w:rsidRPr="000C7F0A">
        <w:rPr>
          <w:lang w:val="es-ES"/>
        </w:rPr>
        <w:t>“No todo lo que se siente como amor nos da seguridad.”</w:t>
      </w:r>
    </w:p>
    <w:p w14:paraId="22F90848" w14:textId="77777777" w:rsidR="004578D0" w:rsidRPr="000C7F0A" w:rsidRDefault="00000000">
      <w:pPr>
        <w:pStyle w:val="Listaconvietas"/>
        <w:rPr>
          <w:lang w:val="es-ES"/>
        </w:rPr>
      </w:pPr>
      <w:r w:rsidRPr="000C7F0A">
        <w:rPr>
          <w:lang w:val="es-ES"/>
        </w:rPr>
        <w:t>“A veces la herida no busca amor: busca un final distinto.”</w:t>
      </w:r>
    </w:p>
    <w:p w14:paraId="46BF6B40" w14:textId="77777777" w:rsidR="004578D0" w:rsidRPr="000C7F0A" w:rsidRDefault="00000000">
      <w:pPr>
        <w:pStyle w:val="Listaconvietas"/>
        <w:rPr>
          <w:lang w:val="es-ES"/>
        </w:rPr>
      </w:pPr>
      <w:r w:rsidRPr="000C7F0A">
        <w:rPr>
          <w:lang w:val="es-ES"/>
        </w:rPr>
        <w:t>“Sanar no es borrar la historia, sino dejar de responder a todos los vínculos como si fueran aquella historia.”</w:t>
      </w:r>
    </w:p>
    <w:p w14:paraId="38825FD3" w14:textId="77777777" w:rsidR="004578D0" w:rsidRPr="000C7F0A" w:rsidRDefault="00000000">
      <w:pPr>
        <w:pStyle w:val="Listaconvietas"/>
        <w:rPr>
          <w:lang w:val="es-ES"/>
        </w:rPr>
      </w:pPr>
      <w:r w:rsidRPr="000C7F0A">
        <w:rPr>
          <w:lang w:val="es-ES"/>
        </w:rPr>
        <w:t>“Puedo tener una herida y también una parte adulta.”</w:t>
      </w:r>
    </w:p>
    <w:p w14:paraId="7CA2F8DE" w14:textId="77777777" w:rsidR="004578D0" w:rsidRPr="000C7F0A" w:rsidRDefault="00000000">
      <w:pPr>
        <w:pStyle w:val="Listaconvietas"/>
        <w:rPr>
          <w:lang w:val="es-ES"/>
        </w:rPr>
      </w:pPr>
      <w:r w:rsidRPr="000C7F0A">
        <w:rPr>
          <w:lang w:val="es-ES"/>
        </w:rPr>
        <w:t>“Amar desde la herida no nos condena a repetir la herida.”</w:t>
      </w:r>
    </w:p>
    <w:p w14:paraId="133246FA" w14:textId="77777777" w:rsidR="004578D0" w:rsidRDefault="00000000">
      <w:pPr>
        <w:pStyle w:val="Ttulo2"/>
      </w:pPr>
      <w:r>
        <w:rPr>
          <w:rFonts w:ascii="Aptos Display" w:eastAsia="Aptos Display" w:hAnsi="Aptos Display"/>
          <w:color w:val="2F5496"/>
        </w:rPr>
        <w:t>6.3. Bibliografía orientativa breve</w:t>
      </w:r>
    </w:p>
    <w:p w14:paraId="0AD98EB5" w14:textId="77777777" w:rsidR="004578D0" w:rsidRDefault="00000000">
      <w:pPr>
        <w:pStyle w:val="Listaconvietas"/>
      </w:pPr>
      <w:r w:rsidRPr="000C7F0A">
        <w:rPr>
          <w:lang w:val="es-ES"/>
        </w:rPr>
        <w:t xml:space="preserve">Bowlby, J. Apego y pérdida. </w:t>
      </w:r>
      <w:proofErr w:type="spellStart"/>
      <w:r>
        <w:t>Paidós</w:t>
      </w:r>
      <w:proofErr w:type="spellEnd"/>
      <w:r>
        <w:t>.</w:t>
      </w:r>
    </w:p>
    <w:p w14:paraId="57447DD5" w14:textId="77777777" w:rsidR="004578D0" w:rsidRDefault="00000000">
      <w:pPr>
        <w:pStyle w:val="Listaconvietas"/>
      </w:pPr>
      <w:r>
        <w:t>Ainsworth, M. D. S., Blehar, M. C., Waters, E. &amp; Wall, S. Patterns of Attachment.</w:t>
      </w:r>
    </w:p>
    <w:p w14:paraId="799C4A8A" w14:textId="77777777" w:rsidR="004578D0" w:rsidRDefault="00000000">
      <w:pPr>
        <w:pStyle w:val="Listaconvietas"/>
      </w:pPr>
      <w:r>
        <w:t>Main, M. &amp; Solomon, J. Procedures for identifying infants as disorganized/disoriented during the Ainsworth Strange Situation.</w:t>
      </w:r>
    </w:p>
    <w:p w14:paraId="7BE47B21" w14:textId="77777777" w:rsidR="004578D0" w:rsidRDefault="00000000">
      <w:pPr>
        <w:pStyle w:val="Listaconvietas"/>
      </w:pPr>
      <w:r w:rsidRPr="000C7F0A">
        <w:rPr>
          <w:lang w:val="es-ES"/>
        </w:rPr>
        <w:t xml:space="preserve">Van </w:t>
      </w:r>
      <w:proofErr w:type="spellStart"/>
      <w:r w:rsidRPr="000C7F0A">
        <w:rPr>
          <w:lang w:val="es-ES"/>
        </w:rPr>
        <w:t>der</w:t>
      </w:r>
      <w:proofErr w:type="spellEnd"/>
      <w:r w:rsidRPr="000C7F0A">
        <w:rPr>
          <w:lang w:val="es-ES"/>
        </w:rPr>
        <w:t xml:space="preserve"> Kolk, B. El cuerpo lleva la cuenta. </w:t>
      </w:r>
      <w:r>
        <w:t>Eleftheria.</w:t>
      </w:r>
    </w:p>
    <w:p w14:paraId="07548984" w14:textId="77777777" w:rsidR="004578D0" w:rsidRPr="000C7F0A" w:rsidRDefault="00000000">
      <w:pPr>
        <w:pStyle w:val="Listaconvietas"/>
        <w:rPr>
          <w:lang w:val="es-ES"/>
        </w:rPr>
      </w:pPr>
      <w:r w:rsidRPr="000C7F0A">
        <w:rPr>
          <w:lang w:val="es-ES"/>
        </w:rPr>
        <w:t>Johnson, S. Abrázame fuerte. Urano.</w:t>
      </w:r>
    </w:p>
    <w:p w14:paraId="512C4F6A" w14:textId="77777777" w:rsidR="004578D0" w:rsidRDefault="00000000">
      <w:pPr>
        <w:pStyle w:val="Listaconvietas"/>
      </w:pPr>
      <w:r w:rsidRPr="000C7F0A">
        <w:rPr>
          <w:lang w:val="es-ES"/>
        </w:rPr>
        <w:t xml:space="preserve">Wallin, D. J. El apego en psicoterapia. </w:t>
      </w:r>
      <w:proofErr w:type="spellStart"/>
      <w:r>
        <w:t>Desclée</w:t>
      </w:r>
      <w:proofErr w:type="spellEnd"/>
      <w:r>
        <w:t xml:space="preserve"> De Brouwer.</w:t>
      </w:r>
    </w:p>
    <w:p w14:paraId="2BEF73C5" w14:textId="77777777" w:rsidR="004578D0" w:rsidRDefault="00000000">
      <w:pPr>
        <w:pStyle w:val="Listaconvietas"/>
      </w:pPr>
      <w:r w:rsidRPr="000C7F0A">
        <w:rPr>
          <w:lang w:val="es-ES"/>
        </w:rPr>
        <w:t xml:space="preserve">Fisher, J. Sanar la fragmentación del trauma. </w:t>
      </w:r>
      <w:r>
        <w:t>Eleftheria.</w:t>
      </w:r>
    </w:p>
    <w:p w14:paraId="1C391360" w14:textId="77777777" w:rsidR="004578D0" w:rsidRDefault="00000000">
      <w:pPr>
        <w:pStyle w:val="Listaconvietas"/>
      </w:pPr>
      <w:r w:rsidRPr="000C7F0A">
        <w:rPr>
          <w:lang w:val="es-ES"/>
        </w:rPr>
        <w:t xml:space="preserve">Ortega López, B. Padres que duelen. </w:t>
      </w:r>
      <w:proofErr w:type="spellStart"/>
      <w:r>
        <w:t>Desclée</w:t>
      </w:r>
      <w:proofErr w:type="spellEnd"/>
      <w:r>
        <w:t xml:space="preserve"> De Brouwer.</w:t>
      </w:r>
    </w:p>
    <w:sectPr w:rsidR="004578D0" w:rsidSect="00034616">
      <w:footerReference w:type="default" r:id="rId8"/>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6871" w14:textId="77777777" w:rsidR="00F62B2A" w:rsidRDefault="00F62B2A">
      <w:pPr>
        <w:spacing w:after="0" w:line="240" w:lineRule="auto"/>
      </w:pPr>
      <w:r>
        <w:separator/>
      </w:r>
    </w:p>
  </w:endnote>
  <w:endnote w:type="continuationSeparator" w:id="0">
    <w:p w14:paraId="6DD4BCAB" w14:textId="77777777" w:rsidR="00F62B2A" w:rsidRDefault="00F6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F43D" w14:textId="77777777" w:rsidR="004578D0" w:rsidRPr="000C7F0A" w:rsidRDefault="00000000">
    <w:pPr>
      <w:pStyle w:val="Piedepgina"/>
      <w:jc w:val="center"/>
      <w:rPr>
        <w:lang w:val="es-ES"/>
      </w:rPr>
    </w:pPr>
    <w:r w:rsidRPr="000C7F0A">
      <w:rPr>
        <w:color w:val="646464"/>
        <w:sz w:val="16"/>
        <w:lang w:val="es-ES"/>
      </w:rPr>
      <w:t>Talentú | Amar desde la herida: apego y trauma | Profesora: Beatriz Ortega López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A589" w14:textId="77777777" w:rsidR="00F62B2A" w:rsidRDefault="00F62B2A">
      <w:pPr>
        <w:spacing w:after="0" w:line="240" w:lineRule="auto"/>
      </w:pPr>
      <w:r>
        <w:separator/>
      </w:r>
    </w:p>
  </w:footnote>
  <w:footnote w:type="continuationSeparator" w:id="0">
    <w:p w14:paraId="3B4B1C79" w14:textId="77777777" w:rsidR="00F62B2A" w:rsidRDefault="00F62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85087784">
    <w:abstractNumId w:val="8"/>
  </w:num>
  <w:num w:numId="2" w16cid:durableId="1865945915">
    <w:abstractNumId w:val="6"/>
  </w:num>
  <w:num w:numId="3" w16cid:durableId="460928506">
    <w:abstractNumId w:val="5"/>
  </w:num>
  <w:num w:numId="4" w16cid:durableId="124272869">
    <w:abstractNumId w:val="4"/>
  </w:num>
  <w:num w:numId="5" w16cid:durableId="1174804311">
    <w:abstractNumId w:val="7"/>
  </w:num>
  <w:num w:numId="6" w16cid:durableId="1991326028">
    <w:abstractNumId w:val="3"/>
  </w:num>
  <w:num w:numId="7" w16cid:durableId="139661680">
    <w:abstractNumId w:val="2"/>
  </w:num>
  <w:num w:numId="8" w16cid:durableId="167450379">
    <w:abstractNumId w:val="1"/>
  </w:num>
  <w:num w:numId="9" w16cid:durableId="98686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7F0A"/>
    <w:rsid w:val="0015074B"/>
    <w:rsid w:val="00281B29"/>
    <w:rsid w:val="0029639D"/>
    <w:rsid w:val="00326F90"/>
    <w:rsid w:val="003808E9"/>
    <w:rsid w:val="004578D0"/>
    <w:rsid w:val="00930A75"/>
    <w:rsid w:val="00AA1D8D"/>
    <w:rsid w:val="00B47730"/>
    <w:rsid w:val="00CB0664"/>
    <w:rsid w:val="00F62B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260D8"/>
  <w14:defaultImageDpi w14:val="300"/>
  <w15:docId w15:val="{1EDA15FE-B807-4A6B-84D5-998F1DFE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2532</Words>
  <Characters>13451</Characters>
  <Application>Microsoft Office Word</Application>
  <DocSecurity>0</DocSecurity>
  <Lines>420</Lines>
  <Paragraphs>363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Beatriz OL Ortega Lopez</cp:lastModifiedBy>
  <cp:revision>2</cp:revision>
  <dcterms:created xsi:type="dcterms:W3CDTF">2026-07-24T08:13:00Z</dcterms:created>
  <dcterms:modified xsi:type="dcterms:W3CDTF">2026-07-24T08:13:00Z</dcterms:modified>
  <cp:category/>
</cp:coreProperties>
</file>